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DE" w:rsidRPr="00DC23E8" w:rsidRDefault="00F27BDE" w:rsidP="00F27BDE">
      <w:pPr>
        <w:pStyle w:val="BodyTextIndent2"/>
        <w:spacing w:after="0" w:line="240" w:lineRule="auto"/>
        <w:ind w:left="0"/>
        <w:jc w:val="center"/>
        <w:rPr>
          <w:rFonts w:cs="Arial"/>
          <w:b/>
          <w:sz w:val="40"/>
          <w:szCs w:val="28"/>
        </w:rPr>
      </w:pPr>
      <w:r w:rsidRPr="00DC23E8">
        <w:rPr>
          <w:rFonts w:cs="Arial"/>
          <w:b/>
          <w:sz w:val="40"/>
          <w:szCs w:val="28"/>
        </w:rPr>
        <w:t>PROVINCIAL ASSEMBLY OF THE PUNJAB</w:t>
      </w:r>
    </w:p>
    <w:p w:rsidR="00F27BDE" w:rsidRPr="00F27BDE" w:rsidRDefault="00F27BDE" w:rsidP="00F27BD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color w:val="000000"/>
          <w:sz w:val="26"/>
          <w:szCs w:val="26"/>
        </w:rPr>
      </w:pPr>
    </w:p>
    <w:p w:rsidR="00F27BDE" w:rsidRPr="00F27BDE" w:rsidRDefault="00F27BDE" w:rsidP="006377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color w:val="000000"/>
          <w:sz w:val="26"/>
          <w:szCs w:val="26"/>
        </w:rPr>
      </w:pPr>
      <w:r w:rsidRPr="00F27BDE">
        <w:rPr>
          <w:rFonts w:ascii="Arial" w:hAnsi="Arial"/>
          <w:b/>
          <w:color w:val="000000"/>
          <w:sz w:val="26"/>
          <w:szCs w:val="26"/>
        </w:rPr>
        <w:t xml:space="preserve">Bill No. </w:t>
      </w:r>
      <w:r w:rsidR="006377AC">
        <w:rPr>
          <w:rFonts w:ascii="Arial" w:hAnsi="Arial"/>
          <w:b/>
          <w:color w:val="000000"/>
          <w:sz w:val="26"/>
          <w:szCs w:val="26"/>
        </w:rPr>
        <w:t>47</w:t>
      </w:r>
      <w:r w:rsidRPr="00F27BDE">
        <w:rPr>
          <w:rFonts w:ascii="Arial" w:hAnsi="Arial"/>
          <w:b/>
          <w:color w:val="000000"/>
          <w:sz w:val="26"/>
          <w:szCs w:val="26"/>
        </w:rPr>
        <w:t xml:space="preserve"> of 2016</w:t>
      </w:r>
    </w:p>
    <w:p w:rsidR="00F27BDE" w:rsidRPr="00F27BDE" w:rsidRDefault="00F27BDE" w:rsidP="00F27BDE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F27BDE" w:rsidRPr="00F27BDE" w:rsidRDefault="00F27BDE" w:rsidP="00F27BDE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F27BDE">
        <w:rPr>
          <w:rFonts w:ascii="Arial" w:hAnsi="Arial"/>
          <w:b/>
          <w:sz w:val="26"/>
          <w:szCs w:val="26"/>
        </w:rPr>
        <w:t>THE PUNJAB URBAN IMMOVABLE PROPERTY TAX (AMENDMENT) BILL 2016</w:t>
      </w:r>
    </w:p>
    <w:p w:rsidR="00F27BDE" w:rsidRPr="00137281" w:rsidRDefault="00F27BDE" w:rsidP="0013728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F27BDE" w:rsidRPr="00137281" w:rsidRDefault="00F27BDE" w:rsidP="0013728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137281">
        <w:rPr>
          <w:rFonts w:asciiTheme="minorBidi" w:hAnsiTheme="minorBidi" w:cstheme="minorBidi"/>
          <w:bCs/>
          <w:sz w:val="24"/>
          <w:szCs w:val="24"/>
        </w:rPr>
        <w:t>A</w:t>
      </w:r>
    </w:p>
    <w:p w:rsidR="00F27BDE" w:rsidRPr="00137281" w:rsidRDefault="00F27BDE" w:rsidP="0013728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137281">
        <w:rPr>
          <w:rFonts w:asciiTheme="minorBidi" w:hAnsiTheme="minorBidi" w:cstheme="minorBidi"/>
          <w:bCs/>
          <w:sz w:val="24"/>
          <w:szCs w:val="24"/>
        </w:rPr>
        <w:t>Bill</w:t>
      </w:r>
    </w:p>
    <w:p w:rsidR="00A9576D" w:rsidRPr="00137281" w:rsidRDefault="00A9576D" w:rsidP="00137281">
      <w:pPr>
        <w:spacing w:after="0" w:line="240" w:lineRule="auto"/>
        <w:jc w:val="center"/>
        <w:rPr>
          <w:rFonts w:asciiTheme="minorBidi" w:hAnsiTheme="minorBidi" w:cstheme="minorBidi"/>
          <w:i/>
          <w:sz w:val="24"/>
          <w:szCs w:val="24"/>
        </w:rPr>
      </w:pPr>
      <w:r w:rsidRPr="00137281">
        <w:rPr>
          <w:rFonts w:asciiTheme="minorBidi" w:hAnsiTheme="minorBidi" w:cstheme="minorBidi"/>
          <w:i/>
          <w:sz w:val="24"/>
          <w:szCs w:val="24"/>
        </w:rPr>
        <w:t>to amend the Punjab Urban Immovable Property Tax Act, 1958.</w:t>
      </w:r>
    </w:p>
    <w:p w:rsidR="00A9576D" w:rsidRPr="00137281" w:rsidRDefault="00A9576D" w:rsidP="00137281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sz w:val="24"/>
          <w:szCs w:val="24"/>
        </w:rPr>
        <w:t xml:space="preserve">It is necessary to amend the Punjab Urban Immovable Property Tax Act, 1958 </w:t>
      </w:r>
      <w:r w:rsidRPr="00137281">
        <w:rPr>
          <w:rFonts w:asciiTheme="minorBidi" w:hAnsiTheme="minorBidi" w:cstheme="minorBidi"/>
          <w:i/>
          <w:sz w:val="24"/>
          <w:szCs w:val="24"/>
        </w:rPr>
        <w:t xml:space="preserve">(V of 1958) </w:t>
      </w:r>
      <w:r w:rsidR="00DF2D0E" w:rsidRPr="00137281">
        <w:rPr>
          <w:rFonts w:asciiTheme="minorBidi" w:hAnsiTheme="minorBidi" w:cstheme="minorBidi"/>
          <w:sz w:val="24"/>
          <w:szCs w:val="24"/>
        </w:rPr>
        <w:t xml:space="preserve">for </w:t>
      </w:r>
      <w:r w:rsidR="00856E93" w:rsidRPr="00137281">
        <w:rPr>
          <w:rFonts w:asciiTheme="minorBidi" w:hAnsiTheme="minorBidi" w:cstheme="minorBidi"/>
          <w:sz w:val="24"/>
          <w:szCs w:val="24"/>
        </w:rPr>
        <w:t>purpose</w:t>
      </w:r>
      <w:r w:rsidR="006519DC" w:rsidRPr="00137281">
        <w:rPr>
          <w:rFonts w:asciiTheme="minorBidi" w:hAnsiTheme="minorBidi" w:cstheme="minorBidi"/>
          <w:sz w:val="24"/>
          <w:szCs w:val="24"/>
        </w:rPr>
        <w:t>s hereinafter appearing</w:t>
      </w:r>
      <w:r w:rsidRPr="00137281">
        <w:rPr>
          <w:rFonts w:asciiTheme="minorBidi" w:hAnsiTheme="minorBidi" w:cstheme="minorBidi"/>
          <w:sz w:val="24"/>
          <w:szCs w:val="24"/>
        </w:rPr>
        <w:t>.</w:t>
      </w:r>
    </w:p>
    <w:p w:rsidR="00137281" w:rsidRPr="00ED7C7B" w:rsidRDefault="00137281" w:rsidP="00137281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ED7C7B">
        <w:rPr>
          <w:rFonts w:ascii="Arial" w:hAnsi="Arial"/>
          <w:sz w:val="24"/>
          <w:szCs w:val="24"/>
        </w:rPr>
        <w:t>Be it enacted by the Provincial Assembly of the Punjab as follows:</w:t>
      </w:r>
    </w:p>
    <w:p w:rsidR="00A9576D" w:rsidRPr="00137281" w:rsidRDefault="00A9576D" w:rsidP="006655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b/>
          <w:sz w:val="24"/>
          <w:szCs w:val="24"/>
        </w:rPr>
        <w:t xml:space="preserve">1. </w:t>
      </w:r>
      <w:r w:rsidR="006E7C4D" w:rsidRPr="00137281">
        <w:rPr>
          <w:rFonts w:asciiTheme="minorBidi" w:hAnsiTheme="minorBidi" w:cstheme="minorBidi"/>
          <w:b/>
          <w:sz w:val="24"/>
          <w:szCs w:val="24"/>
        </w:rPr>
        <w:tab/>
        <w:t>Short title and commencement</w:t>
      </w:r>
      <w:r w:rsidR="006E7C4D" w:rsidRPr="00137281">
        <w:rPr>
          <w:rFonts w:asciiTheme="minorBidi" w:hAnsiTheme="minorBidi" w:cstheme="minorBidi"/>
          <w:sz w:val="24"/>
          <w:szCs w:val="24"/>
        </w:rPr>
        <w:t>.–</w:t>
      </w:r>
      <w:r w:rsidRPr="00137281">
        <w:rPr>
          <w:rFonts w:asciiTheme="minorBidi" w:hAnsiTheme="minorBidi" w:cstheme="minorBidi"/>
          <w:sz w:val="24"/>
          <w:szCs w:val="24"/>
        </w:rPr>
        <w:t xml:space="preserve"> (1) This </w:t>
      </w:r>
      <w:r w:rsidR="006655C3">
        <w:rPr>
          <w:rFonts w:asciiTheme="minorBidi" w:hAnsiTheme="minorBidi" w:cstheme="minorBidi"/>
          <w:sz w:val="24"/>
          <w:szCs w:val="24"/>
        </w:rPr>
        <w:t>Act</w:t>
      </w:r>
      <w:r w:rsidRPr="00137281">
        <w:rPr>
          <w:rFonts w:asciiTheme="minorBidi" w:hAnsiTheme="minorBidi" w:cstheme="minorBidi"/>
          <w:sz w:val="24"/>
          <w:szCs w:val="24"/>
        </w:rPr>
        <w:t xml:space="preserve"> may be cited as the Punjab Urban Immovable Property Tax (Amendment) </w:t>
      </w:r>
      <w:r w:rsidR="006655C3">
        <w:rPr>
          <w:rFonts w:asciiTheme="minorBidi" w:hAnsiTheme="minorBidi" w:cstheme="minorBidi"/>
          <w:sz w:val="24"/>
          <w:szCs w:val="24"/>
        </w:rPr>
        <w:t>Act</w:t>
      </w:r>
      <w:r w:rsidRPr="00137281">
        <w:rPr>
          <w:rFonts w:asciiTheme="minorBidi" w:hAnsiTheme="minorBidi" w:cstheme="minorBidi"/>
          <w:sz w:val="24"/>
          <w:szCs w:val="24"/>
        </w:rPr>
        <w:t xml:space="preserve"> 2016</w:t>
      </w:r>
      <w:r w:rsidR="00801275" w:rsidRPr="00137281">
        <w:rPr>
          <w:rFonts w:asciiTheme="minorBidi" w:hAnsiTheme="minorBidi" w:cstheme="minorBidi"/>
          <w:sz w:val="24"/>
          <w:szCs w:val="24"/>
        </w:rPr>
        <w:t>.</w:t>
      </w:r>
      <w:r w:rsidRPr="00137281">
        <w:rPr>
          <w:rFonts w:asciiTheme="minorBidi" w:hAnsiTheme="minorBidi" w:cstheme="minorBidi"/>
          <w:sz w:val="24"/>
          <w:szCs w:val="24"/>
        </w:rPr>
        <w:t xml:space="preserve"> </w:t>
      </w:r>
    </w:p>
    <w:p w:rsidR="006E7C4D" w:rsidRPr="00137281" w:rsidRDefault="001D3834" w:rsidP="00137281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sz w:val="24"/>
          <w:szCs w:val="24"/>
        </w:rPr>
        <w:t>(</w:t>
      </w:r>
      <w:r w:rsidR="00801275" w:rsidRPr="00137281">
        <w:rPr>
          <w:rFonts w:asciiTheme="minorBidi" w:hAnsiTheme="minorBidi" w:cstheme="minorBidi"/>
          <w:sz w:val="24"/>
          <w:szCs w:val="24"/>
        </w:rPr>
        <w:t>2)</w:t>
      </w:r>
      <w:r w:rsidR="00801275" w:rsidRPr="00137281">
        <w:rPr>
          <w:rFonts w:asciiTheme="minorBidi" w:hAnsiTheme="minorBidi" w:cstheme="minorBidi"/>
          <w:sz w:val="24"/>
          <w:szCs w:val="24"/>
        </w:rPr>
        <w:tab/>
      </w:r>
      <w:r w:rsidR="00A9576D" w:rsidRPr="00137281">
        <w:rPr>
          <w:rFonts w:asciiTheme="minorBidi" w:hAnsiTheme="minorBidi" w:cstheme="minorBidi"/>
          <w:sz w:val="24"/>
          <w:szCs w:val="24"/>
        </w:rPr>
        <w:t>I</w:t>
      </w:r>
      <w:r w:rsidR="006E7C4D" w:rsidRPr="00137281">
        <w:rPr>
          <w:rFonts w:asciiTheme="minorBidi" w:hAnsiTheme="minorBidi" w:cstheme="minorBidi"/>
          <w:sz w:val="24"/>
          <w:szCs w:val="24"/>
        </w:rPr>
        <w:t>t shall come into force at once.</w:t>
      </w:r>
    </w:p>
    <w:p w:rsidR="003F2406" w:rsidRDefault="003F2406" w:rsidP="00137281">
      <w:pPr>
        <w:spacing w:after="0"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A9576D" w:rsidRPr="00137281" w:rsidRDefault="00A9576D" w:rsidP="00137281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b/>
          <w:sz w:val="24"/>
          <w:szCs w:val="24"/>
        </w:rPr>
        <w:t>2.</w:t>
      </w:r>
      <w:r w:rsidR="001D3834" w:rsidRPr="00137281">
        <w:rPr>
          <w:rFonts w:asciiTheme="minorBidi" w:hAnsiTheme="minorBidi" w:cstheme="minorBidi"/>
          <w:b/>
          <w:sz w:val="24"/>
          <w:szCs w:val="24"/>
        </w:rPr>
        <w:tab/>
      </w:r>
      <w:r w:rsidRPr="00137281">
        <w:rPr>
          <w:rFonts w:asciiTheme="minorBidi" w:hAnsiTheme="minorBidi" w:cstheme="minorBidi"/>
          <w:b/>
          <w:sz w:val="24"/>
          <w:szCs w:val="24"/>
        </w:rPr>
        <w:t>Amendment in section 3 of Act V of 1958</w:t>
      </w:r>
      <w:r w:rsidR="006E7C4D" w:rsidRPr="00137281">
        <w:rPr>
          <w:rFonts w:asciiTheme="minorBidi" w:hAnsiTheme="minorBidi" w:cstheme="minorBidi"/>
          <w:sz w:val="24"/>
          <w:szCs w:val="24"/>
        </w:rPr>
        <w:t>.–</w:t>
      </w:r>
      <w:r w:rsidRPr="00137281">
        <w:rPr>
          <w:rFonts w:asciiTheme="minorBidi" w:hAnsiTheme="minorBidi" w:cstheme="minorBidi"/>
          <w:sz w:val="24"/>
          <w:szCs w:val="24"/>
        </w:rPr>
        <w:t xml:space="preserve"> In </w:t>
      </w:r>
      <w:r w:rsidR="008D099E" w:rsidRPr="00137281">
        <w:rPr>
          <w:rFonts w:asciiTheme="minorBidi" w:hAnsiTheme="minorBidi" w:cstheme="minorBidi"/>
          <w:sz w:val="24"/>
          <w:szCs w:val="24"/>
        </w:rPr>
        <w:t xml:space="preserve">the </w:t>
      </w:r>
      <w:r w:rsidRPr="00137281">
        <w:rPr>
          <w:rFonts w:asciiTheme="minorBidi" w:hAnsiTheme="minorBidi" w:cstheme="minorBidi"/>
          <w:sz w:val="24"/>
          <w:szCs w:val="24"/>
        </w:rPr>
        <w:t xml:space="preserve">Punjab Urban Immovable Property Tax Act, 1958 </w:t>
      </w:r>
      <w:r w:rsidRPr="00137281">
        <w:rPr>
          <w:rFonts w:asciiTheme="minorBidi" w:hAnsiTheme="minorBidi" w:cstheme="minorBidi"/>
          <w:i/>
          <w:sz w:val="24"/>
          <w:szCs w:val="24"/>
        </w:rPr>
        <w:t>(V of 1958),</w:t>
      </w:r>
      <w:r w:rsidR="002C3551" w:rsidRPr="00137281">
        <w:rPr>
          <w:rFonts w:asciiTheme="minorBidi" w:hAnsiTheme="minorBidi" w:cstheme="minorBidi"/>
          <w:sz w:val="24"/>
          <w:szCs w:val="24"/>
        </w:rPr>
        <w:t xml:space="preserve"> </w:t>
      </w:r>
      <w:r w:rsidRPr="00137281">
        <w:rPr>
          <w:rFonts w:asciiTheme="minorBidi" w:hAnsiTheme="minorBidi" w:cstheme="minorBidi"/>
          <w:sz w:val="24"/>
          <w:szCs w:val="24"/>
        </w:rPr>
        <w:t>for brevity cited as the</w:t>
      </w:r>
      <w:r w:rsidR="008666E0" w:rsidRPr="00137281">
        <w:rPr>
          <w:rFonts w:asciiTheme="minorBidi" w:hAnsiTheme="minorBidi" w:cstheme="minorBidi"/>
          <w:sz w:val="24"/>
          <w:szCs w:val="24"/>
        </w:rPr>
        <w:t xml:space="preserve"> said</w:t>
      </w:r>
      <w:r w:rsidRPr="00137281">
        <w:rPr>
          <w:rFonts w:asciiTheme="minorBidi" w:hAnsiTheme="minorBidi" w:cstheme="minorBidi"/>
          <w:sz w:val="24"/>
          <w:szCs w:val="24"/>
        </w:rPr>
        <w:t xml:space="preserve"> Act, in section 3,</w:t>
      </w:r>
      <w:r w:rsidR="00A71D94" w:rsidRPr="00137281">
        <w:rPr>
          <w:rFonts w:asciiTheme="minorBidi" w:hAnsiTheme="minorBidi" w:cstheme="minorBidi"/>
          <w:sz w:val="24"/>
          <w:szCs w:val="24"/>
        </w:rPr>
        <w:t xml:space="preserve"> </w:t>
      </w:r>
      <w:r w:rsidR="000E725F" w:rsidRPr="00137281">
        <w:rPr>
          <w:rFonts w:asciiTheme="minorBidi" w:hAnsiTheme="minorBidi" w:cstheme="minorBidi"/>
          <w:sz w:val="24"/>
          <w:szCs w:val="24"/>
        </w:rPr>
        <w:t>for</w:t>
      </w:r>
      <w:r w:rsidRPr="00137281">
        <w:rPr>
          <w:rFonts w:asciiTheme="minorBidi" w:hAnsiTheme="minorBidi" w:cstheme="minorBidi"/>
          <w:sz w:val="24"/>
          <w:szCs w:val="24"/>
        </w:rPr>
        <w:t xml:space="preserve"> subsection </w:t>
      </w:r>
      <w:r w:rsidR="00A71D94" w:rsidRPr="00137281">
        <w:rPr>
          <w:rFonts w:asciiTheme="minorBidi" w:hAnsiTheme="minorBidi" w:cstheme="minorBidi"/>
          <w:sz w:val="24"/>
          <w:szCs w:val="24"/>
        </w:rPr>
        <w:t>(</w:t>
      </w:r>
      <w:r w:rsidRPr="00137281">
        <w:rPr>
          <w:rFonts w:asciiTheme="minorBidi" w:hAnsiTheme="minorBidi" w:cstheme="minorBidi"/>
          <w:sz w:val="24"/>
          <w:szCs w:val="24"/>
        </w:rPr>
        <w:t>5</w:t>
      </w:r>
      <w:r w:rsidR="00A71D94" w:rsidRPr="00137281">
        <w:rPr>
          <w:rFonts w:asciiTheme="minorBidi" w:hAnsiTheme="minorBidi" w:cstheme="minorBidi"/>
          <w:sz w:val="24"/>
          <w:szCs w:val="24"/>
        </w:rPr>
        <w:t>)</w:t>
      </w:r>
      <w:r w:rsidRPr="00137281">
        <w:rPr>
          <w:rFonts w:asciiTheme="minorBidi" w:hAnsiTheme="minorBidi" w:cstheme="minorBidi"/>
          <w:sz w:val="24"/>
          <w:szCs w:val="24"/>
        </w:rPr>
        <w:t xml:space="preserve">, </w:t>
      </w:r>
      <w:r w:rsidR="000F376A" w:rsidRPr="00137281">
        <w:rPr>
          <w:rFonts w:asciiTheme="minorBidi" w:hAnsiTheme="minorBidi" w:cstheme="minorBidi"/>
          <w:sz w:val="24"/>
          <w:szCs w:val="24"/>
        </w:rPr>
        <w:t xml:space="preserve">after the words ‘financial year’, occurring for the second time, the words </w:t>
      </w:r>
      <w:r w:rsidR="000E725F" w:rsidRPr="00137281">
        <w:rPr>
          <w:rFonts w:asciiTheme="minorBidi" w:hAnsiTheme="minorBidi" w:cstheme="minorBidi"/>
          <w:sz w:val="24"/>
          <w:szCs w:val="24"/>
        </w:rPr>
        <w:t>“</w:t>
      </w:r>
      <w:r w:rsidR="000F376A" w:rsidRPr="00137281">
        <w:rPr>
          <w:rFonts w:asciiTheme="minorBidi" w:hAnsiTheme="minorBidi" w:cstheme="minorBidi"/>
          <w:sz w:val="24"/>
          <w:szCs w:val="24"/>
        </w:rPr>
        <w:t xml:space="preserve">or </w:t>
      </w:r>
      <w:r w:rsidR="00314113" w:rsidRPr="00137281">
        <w:rPr>
          <w:rFonts w:asciiTheme="minorBidi" w:hAnsiTheme="minorBidi" w:cstheme="minorBidi"/>
          <w:sz w:val="24"/>
          <w:szCs w:val="24"/>
        </w:rPr>
        <w:t>such later date as the Government may</w:t>
      </w:r>
      <w:r w:rsidR="000F376A" w:rsidRPr="00137281">
        <w:rPr>
          <w:rFonts w:asciiTheme="minorBidi" w:hAnsiTheme="minorBidi" w:cstheme="minorBidi"/>
          <w:sz w:val="24"/>
          <w:szCs w:val="24"/>
        </w:rPr>
        <w:t>, by notification, determine</w:t>
      </w:r>
      <w:r w:rsidR="00314113" w:rsidRPr="00137281">
        <w:rPr>
          <w:rFonts w:asciiTheme="minorBidi" w:hAnsiTheme="minorBidi" w:cstheme="minorBidi"/>
          <w:sz w:val="24"/>
          <w:szCs w:val="24"/>
        </w:rPr>
        <w:t>”</w:t>
      </w:r>
      <w:r w:rsidR="009A56FC" w:rsidRPr="00137281">
        <w:rPr>
          <w:rFonts w:asciiTheme="minorBidi" w:hAnsiTheme="minorBidi" w:cstheme="minorBidi"/>
          <w:sz w:val="24"/>
          <w:szCs w:val="24"/>
        </w:rPr>
        <w:t xml:space="preserve"> shall be inserted.</w:t>
      </w:r>
    </w:p>
    <w:p w:rsidR="003F2406" w:rsidRDefault="003F2406" w:rsidP="00137281">
      <w:pPr>
        <w:spacing w:after="0"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F3331" w:rsidRPr="00137281" w:rsidRDefault="001D3834" w:rsidP="00137281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b/>
          <w:sz w:val="24"/>
          <w:szCs w:val="24"/>
        </w:rPr>
        <w:t>3.</w:t>
      </w:r>
      <w:r w:rsidRPr="00137281">
        <w:rPr>
          <w:rFonts w:asciiTheme="minorBidi" w:hAnsiTheme="minorBidi" w:cstheme="minorBidi"/>
          <w:b/>
          <w:sz w:val="24"/>
          <w:szCs w:val="24"/>
        </w:rPr>
        <w:tab/>
      </w:r>
      <w:r w:rsidR="00A9576D" w:rsidRPr="00137281">
        <w:rPr>
          <w:rFonts w:asciiTheme="minorBidi" w:hAnsiTheme="minorBidi" w:cstheme="minorBidi"/>
          <w:b/>
          <w:sz w:val="24"/>
          <w:szCs w:val="24"/>
        </w:rPr>
        <w:t>Amendment in section 12 of Act V of 1958</w:t>
      </w:r>
      <w:r w:rsidR="00981063" w:rsidRPr="00137281">
        <w:rPr>
          <w:rFonts w:asciiTheme="minorBidi" w:hAnsiTheme="minorBidi" w:cstheme="minorBidi"/>
          <w:sz w:val="24"/>
          <w:szCs w:val="24"/>
        </w:rPr>
        <w:t>.–</w:t>
      </w:r>
      <w:r w:rsidR="00A9576D" w:rsidRPr="00137281">
        <w:rPr>
          <w:rFonts w:asciiTheme="minorBidi" w:hAnsiTheme="minorBidi" w:cstheme="minorBidi"/>
          <w:sz w:val="24"/>
          <w:szCs w:val="24"/>
        </w:rPr>
        <w:t xml:space="preserve"> In the</w:t>
      </w:r>
      <w:r w:rsidR="0042156E" w:rsidRPr="00137281">
        <w:rPr>
          <w:rFonts w:asciiTheme="minorBidi" w:hAnsiTheme="minorBidi" w:cstheme="minorBidi"/>
          <w:sz w:val="24"/>
          <w:szCs w:val="24"/>
        </w:rPr>
        <w:t xml:space="preserve"> said </w:t>
      </w:r>
      <w:r w:rsidR="003F3331" w:rsidRPr="00137281">
        <w:rPr>
          <w:rFonts w:asciiTheme="minorBidi" w:hAnsiTheme="minorBidi" w:cstheme="minorBidi"/>
          <w:sz w:val="24"/>
          <w:szCs w:val="24"/>
        </w:rPr>
        <w:t>Act, in section 12:</w:t>
      </w:r>
    </w:p>
    <w:p w:rsidR="00A10C52" w:rsidRPr="00137281" w:rsidRDefault="00116F58" w:rsidP="00137281">
      <w:pPr>
        <w:spacing w:after="0" w:line="240" w:lineRule="auto"/>
        <w:ind w:left="2160" w:right="962" w:hanging="720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sz w:val="24"/>
          <w:szCs w:val="24"/>
        </w:rPr>
        <w:t xml:space="preserve">(a) </w:t>
      </w:r>
      <w:r w:rsidR="00F072F1" w:rsidRPr="00137281">
        <w:rPr>
          <w:rFonts w:asciiTheme="minorBidi" w:hAnsiTheme="minorBidi" w:cstheme="minorBidi"/>
          <w:sz w:val="24"/>
          <w:szCs w:val="24"/>
        </w:rPr>
        <w:tab/>
      </w:r>
      <w:r w:rsidR="000F376A" w:rsidRPr="00137281">
        <w:rPr>
          <w:rFonts w:asciiTheme="minorBidi" w:hAnsiTheme="minorBidi" w:cstheme="minorBidi"/>
          <w:sz w:val="24"/>
          <w:szCs w:val="24"/>
        </w:rPr>
        <w:t xml:space="preserve">in </w:t>
      </w:r>
      <w:r w:rsidR="003F3331" w:rsidRPr="00137281">
        <w:rPr>
          <w:rFonts w:asciiTheme="minorBidi" w:hAnsiTheme="minorBidi" w:cstheme="minorBidi"/>
          <w:sz w:val="24"/>
          <w:szCs w:val="24"/>
        </w:rPr>
        <w:t>subsection (</w:t>
      </w:r>
      <w:r w:rsidR="009A56FC" w:rsidRPr="00137281">
        <w:rPr>
          <w:rFonts w:asciiTheme="minorBidi" w:hAnsiTheme="minorBidi" w:cstheme="minorBidi"/>
          <w:sz w:val="24"/>
          <w:szCs w:val="24"/>
        </w:rPr>
        <w:t>1</w:t>
      </w:r>
      <w:r w:rsidR="003F3331" w:rsidRPr="00137281">
        <w:rPr>
          <w:rFonts w:asciiTheme="minorBidi" w:hAnsiTheme="minorBidi" w:cstheme="minorBidi"/>
          <w:sz w:val="24"/>
          <w:szCs w:val="24"/>
        </w:rPr>
        <w:t>),</w:t>
      </w:r>
      <w:r w:rsidR="00B6696C" w:rsidRPr="00137281">
        <w:rPr>
          <w:rFonts w:asciiTheme="minorBidi" w:hAnsiTheme="minorBidi" w:cstheme="minorBidi"/>
          <w:sz w:val="24"/>
          <w:szCs w:val="24"/>
        </w:rPr>
        <w:t xml:space="preserve"> </w:t>
      </w:r>
      <w:r w:rsidR="000F376A" w:rsidRPr="00137281">
        <w:rPr>
          <w:rFonts w:asciiTheme="minorBidi" w:hAnsiTheme="minorBidi" w:cstheme="minorBidi"/>
          <w:sz w:val="24"/>
          <w:szCs w:val="24"/>
        </w:rPr>
        <w:t xml:space="preserve">after the words ‘tax pertains’, the </w:t>
      </w:r>
      <w:r w:rsidR="009A56FC" w:rsidRPr="00137281">
        <w:rPr>
          <w:rFonts w:asciiTheme="minorBidi" w:hAnsiTheme="minorBidi" w:cstheme="minorBidi"/>
          <w:sz w:val="24"/>
          <w:szCs w:val="24"/>
        </w:rPr>
        <w:t xml:space="preserve">words </w:t>
      </w:r>
      <w:r w:rsidR="000F376A" w:rsidRPr="00137281">
        <w:rPr>
          <w:rFonts w:asciiTheme="minorBidi" w:hAnsiTheme="minorBidi" w:cstheme="minorBidi"/>
          <w:sz w:val="24"/>
          <w:szCs w:val="24"/>
        </w:rPr>
        <w:t>“or such later date as the Government may, by notification, determine”</w:t>
      </w:r>
      <w:r w:rsidR="009A56FC" w:rsidRPr="00137281">
        <w:rPr>
          <w:rFonts w:asciiTheme="minorBidi" w:hAnsiTheme="minorBidi" w:cstheme="minorBidi"/>
          <w:sz w:val="24"/>
          <w:szCs w:val="24"/>
        </w:rPr>
        <w:t xml:space="preserve"> shall be inserted</w:t>
      </w:r>
      <w:r w:rsidR="00A8581F" w:rsidRPr="00137281">
        <w:rPr>
          <w:rFonts w:asciiTheme="minorBidi" w:hAnsiTheme="minorBidi" w:cstheme="minorBidi"/>
          <w:sz w:val="24"/>
          <w:szCs w:val="24"/>
        </w:rPr>
        <w:t>; and</w:t>
      </w:r>
    </w:p>
    <w:p w:rsidR="00506A2A" w:rsidRPr="00137281" w:rsidRDefault="00F072F1" w:rsidP="00137281">
      <w:pPr>
        <w:spacing w:after="0" w:line="240" w:lineRule="auto"/>
        <w:ind w:left="2160" w:right="962" w:hanging="720"/>
        <w:jc w:val="both"/>
        <w:rPr>
          <w:rFonts w:asciiTheme="minorBidi" w:hAnsiTheme="minorBidi" w:cstheme="minorBidi"/>
          <w:sz w:val="24"/>
          <w:szCs w:val="24"/>
        </w:rPr>
      </w:pPr>
      <w:r w:rsidRPr="00137281">
        <w:rPr>
          <w:rFonts w:asciiTheme="minorBidi" w:hAnsiTheme="minorBidi" w:cstheme="minorBidi"/>
          <w:sz w:val="24"/>
          <w:szCs w:val="24"/>
        </w:rPr>
        <w:t>(b)</w:t>
      </w:r>
      <w:r w:rsidRPr="00137281">
        <w:rPr>
          <w:rFonts w:asciiTheme="minorBidi" w:hAnsiTheme="minorBidi" w:cstheme="minorBidi"/>
          <w:sz w:val="24"/>
          <w:szCs w:val="24"/>
        </w:rPr>
        <w:tab/>
      </w:r>
      <w:r w:rsidR="000F376A" w:rsidRPr="00137281">
        <w:rPr>
          <w:rFonts w:asciiTheme="minorBidi" w:hAnsiTheme="minorBidi" w:cstheme="minorBidi"/>
          <w:sz w:val="24"/>
          <w:szCs w:val="24"/>
        </w:rPr>
        <w:t xml:space="preserve">in </w:t>
      </w:r>
      <w:r w:rsidR="00DD015D" w:rsidRPr="00137281">
        <w:rPr>
          <w:rFonts w:asciiTheme="minorBidi" w:hAnsiTheme="minorBidi" w:cstheme="minorBidi"/>
          <w:sz w:val="24"/>
          <w:szCs w:val="24"/>
        </w:rPr>
        <w:t>sub</w:t>
      </w:r>
      <w:r w:rsidR="00A8581F" w:rsidRPr="00137281">
        <w:rPr>
          <w:rFonts w:asciiTheme="minorBidi" w:hAnsiTheme="minorBidi" w:cstheme="minorBidi"/>
          <w:sz w:val="24"/>
          <w:szCs w:val="24"/>
        </w:rPr>
        <w:t>section</w:t>
      </w:r>
      <w:r w:rsidR="00DD015D" w:rsidRPr="00137281">
        <w:rPr>
          <w:rFonts w:asciiTheme="minorBidi" w:hAnsiTheme="minorBidi" w:cstheme="minorBidi"/>
          <w:sz w:val="24"/>
          <w:szCs w:val="24"/>
        </w:rPr>
        <w:t xml:space="preserve"> </w:t>
      </w:r>
      <w:r w:rsidR="00506A2A" w:rsidRPr="00137281">
        <w:rPr>
          <w:rFonts w:asciiTheme="minorBidi" w:hAnsiTheme="minorBidi" w:cstheme="minorBidi"/>
          <w:sz w:val="24"/>
          <w:szCs w:val="24"/>
        </w:rPr>
        <w:t xml:space="preserve">(3), </w:t>
      </w:r>
      <w:r w:rsidR="000F376A" w:rsidRPr="00137281">
        <w:rPr>
          <w:rFonts w:asciiTheme="minorBidi" w:hAnsiTheme="minorBidi" w:cstheme="minorBidi"/>
          <w:sz w:val="24"/>
          <w:szCs w:val="24"/>
        </w:rPr>
        <w:t>after the words ‘the said year’, the words “or such later date as the Government may, by notification, determine”</w:t>
      </w:r>
      <w:r w:rsidR="009A56FC" w:rsidRPr="00137281">
        <w:rPr>
          <w:rFonts w:asciiTheme="minorBidi" w:hAnsiTheme="minorBidi" w:cstheme="minorBidi"/>
          <w:sz w:val="24"/>
          <w:szCs w:val="24"/>
        </w:rPr>
        <w:t xml:space="preserve"> shall be inserted.</w:t>
      </w:r>
    </w:p>
    <w:p w:rsidR="003F2406" w:rsidRDefault="003F2406" w:rsidP="003F2406">
      <w:p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3F2406" w:rsidRPr="001175DD" w:rsidRDefault="003F2406" w:rsidP="00B8743A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4</w:t>
      </w:r>
      <w:r w:rsidRPr="001175DD">
        <w:rPr>
          <w:rFonts w:ascii="Arial" w:hAnsi="Arial"/>
          <w:b/>
          <w:bCs/>
          <w:color w:val="000000"/>
          <w:sz w:val="24"/>
          <w:szCs w:val="24"/>
        </w:rPr>
        <w:t>.</w:t>
      </w:r>
      <w:r w:rsidRPr="001175DD">
        <w:rPr>
          <w:rFonts w:ascii="Arial" w:hAnsi="Arial"/>
          <w:b/>
          <w:bCs/>
          <w:color w:val="000000"/>
          <w:sz w:val="24"/>
          <w:szCs w:val="24"/>
        </w:rPr>
        <w:tab/>
        <w:t xml:space="preserve">Repeal.– </w:t>
      </w:r>
      <w:r w:rsidRPr="001175DD">
        <w:rPr>
          <w:rFonts w:ascii="Arial" w:hAnsi="Arial"/>
          <w:color w:val="000000"/>
          <w:sz w:val="24"/>
          <w:szCs w:val="24"/>
        </w:rPr>
        <w:t xml:space="preserve">The </w:t>
      </w:r>
      <w:r w:rsidRPr="00137281">
        <w:rPr>
          <w:rFonts w:asciiTheme="minorBidi" w:hAnsiTheme="minorBidi" w:cstheme="minorBidi"/>
          <w:sz w:val="24"/>
          <w:szCs w:val="24"/>
        </w:rPr>
        <w:t>Punjab Urban Immovable Property Tax (Amendment)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175DD">
        <w:rPr>
          <w:rFonts w:ascii="Arial" w:hAnsi="Arial"/>
          <w:color w:val="000000"/>
          <w:sz w:val="24"/>
          <w:szCs w:val="24"/>
        </w:rPr>
        <w:t>Ordinance, 2016 (X</w:t>
      </w:r>
      <w:r>
        <w:rPr>
          <w:rFonts w:ascii="Arial" w:hAnsi="Arial"/>
          <w:color w:val="000000"/>
          <w:sz w:val="24"/>
          <w:szCs w:val="24"/>
        </w:rPr>
        <w:t>I</w:t>
      </w:r>
      <w:r w:rsidR="00B8743A">
        <w:rPr>
          <w:rFonts w:ascii="Arial" w:hAnsi="Arial"/>
          <w:color w:val="000000"/>
          <w:sz w:val="24"/>
          <w:szCs w:val="24"/>
        </w:rPr>
        <w:t>X</w:t>
      </w:r>
      <w:r w:rsidRPr="001175DD">
        <w:rPr>
          <w:rFonts w:ascii="Arial" w:hAnsi="Arial"/>
          <w:color w:val="000000"/>
          <w:sz w:val="24"/>
          <w:szCs w:val="24"/>
        </w:rPr>
        <w:t xml:space="preserve"> of 2016) is hereby repealed.</w:t>
      </w:r>
    </w:p>
    <w:p w:rsidR="00894800" w:rsidRPr="00137281" w:rsidRDefault="00894800" w:rsidP="00137281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94800" w:rsidRPr="00527EA6" w:rsidRDefault="00894800" w:rsidP="00894800">
      <w:pPr>
        <w:spacing w:after="0" w:line="240" w:lineRule="auto"/>
        <w:rPr>
          <w:rFonts w:ascii="Arial" w:hAnsi="Arial"/>
          <w:sz w:val="24"/>
          <w:szCs w:val="24"/>
        </w:rPr>
      </w:pPr>
    </w:p>
    <w:p w:rsidR="00894800" w:rsidRPr="00527EA6" w:rsidRDefault="00894800" w:rsidP="00894800">
      <w:pPr>
        <w:tabs>
          <w:tab w:val="center" w:pos="7150"/>
        </w:tabs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</w:p>
    <w:p w:rsidR="00894800" w:rsidRPr="00527EA6" w:rsidRDefault="00894800" w:rsidP="00894800">
      <w:pPr>
        <w:tabs>
          <w:tab w:val="center" w:pos="6720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527EA6">
        <w:rPr>
          <w:rFonts w:ascii="Arial" w:hAnsi="Arial"/>
          <w:b/>
          <w:bCs/>
          <w:sz w:val="24"/>
          <w:szCs w:val="24"/>
        </w:rPr>
        <w:tab/>
        <w:t>MINISTER INCHARGE</w:t>
      </w:r>
    </w:p>
    <w:p w:rsidR="00894800" w:rsidRPr="00527EA6" w:rsidRDefault="00894800" w:rsidP="00894800">
      <w:pPr>
        <w:tabs>
          <w:tab w:val="center" w:pos="672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94800" w:rsidRPr="00527EA6" w:rsidRDefault="00894800" w:rsidP="00894800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="Arial" w:hAnsi="Arial"/>
          <w:b/>
          <w:sz w:val="24"/>
          <w:szCs w:val="24"/>
        </w:rPr>
      </w:pPr>
      <w:r w:rsidRPr="00527EA6">
        <w:rPr>
          <w:rFonts w:ascii="Arial" w:hAnsi="Arial"/>
          <w:b/>
          <w:sz w:val="24"/>
          <w:szCs w:val="24"/>
        </w:rPr>
        <w:t>Lahore:</w:t>
      </w:r>
      <w:r w:rsidRPr="00527EA6">
        <w:rPr>
          <w:rFonts w:ascii="Arial" w:hAnsi="Arial"/>
          <w:b/>
          <w:sz w:val="24"/>
          <w:szCs w:val="24"/>
        </w:rPr>
        <w:tab/>
        <w:t xml:space="preserve">RAI </w:t>
      </w:r>
      <w:r w:rsidRPr="00527EA6">
        <w:rPr>
          <w:rFonts w:ascii="Arial" w:hAnsi="Arial"/>
          <w:b/>
          <w:bCs/>
          <w:sz w:val="24"/>
          <w:szCs w:val="24"/>
        </w:rPr>
        <w:t>MUMTAZ HUSSAIN BABAR</w:t>
      </w:r>
    </w:p>
    <w:p w:rsidR="00A9576D" w:rsidRPr="00D37CFD" w:rsidRDefault="00BA7C23" w:rsidP="00894800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30</w:t>
      </w:r>
      <w:bookmarkStart w:id="0" w:name="_GoBack"/>
      <w:bookmarkEnd w:id="0"/>
      <w:r w:rsidR="00894800" w:rsidRPr="00527EA6">
        <w:rPr>
          <w:rFonts w:ascii="Arial" w:hAnsi="Arial"/>
          <w:b/>
          <w:sz w:val="24"/>
          <w:szCs w:val="24"/>
        </w:rPr>
        <w:t xml:space="preserve"> November 2016</w:t>
      </w:r>
      <w:r w:rsidR="00894800" w:rsidRPr="00527EA6">
        <w:rPr>
          <w:rFonts w:ascii="Arial" w:hAnsi="Arial"/>
          <w:b/>
          <w:sz w:val="24"/>
          <w:szCs w:val="24"/>
        </w:rPr>
        <w:tab/>
        <w:t>Secretary</w:t>
      </w:r>
    </w:p>
    <w:sectPr w:rsidR="00A9576D" w:rsidRPr="00D37CFD" w:rsidSect="00E82C10">
      <w:pgSz w:w="11906" w:h="16838" w:code="9"/>
      <w:pgMar w:top="1152" w:right="1152" w:bottom="1440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F2" w:rsidRDefault="00435DF2" w:rsidP="009A56FC">
      <w:pPr>
        <w:spacing w:after="0" w:line="240" w:lineRule="auto"/>
      </w:pPr>
      <w:r>
        <w:separator/>
      </w:r>
    </w:p>
  </w:endnote>
  <w:endnote w:type="continuationSeparator" w:id="0">
    <w:p w:rsidR="00435DF2" w:rsidRDefault="00435DF2" w:rsidP="009A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F2" w:rsidRDefault="00435DF2" w:rsidP="009A56FC">
      <w:pPr>
        <w:spacing w:after="0" w:line="240" w:lineRule="auto"/>
      </w:pPr>
      <w:r>
        <w:separator/>
      </w:r>
    </w:p>
  </w:footnote>
  <w:footnote w:type="continuationSeparator" w:id="0">
    <w:p w:rsidR="00435DF2" w:rsidRDefault="00435DF2" w:rsidP="009A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6D"/>
    <w:rsid w:val="0001419E"/>
    <w:rsid w:val="0004126C"/>
    <w:rsid w:val="000B12C6"/>
    <w:rsid w:val="000D00E6"/>
    <w:rsid w:val="000D1440"/>
    <w:rsid w:val="000E725F"/>
    <w:rsid w:val="000F376A"/>
    <w:rsid w:val="0011275C"/>
    <w:rsid w:val="00116F58"/>
    <w:rsid w:val="00124592"/>
    <w:rsid w:val="00137281"/>
    <w:rsid w:val="001963D2"/>
    <w:rsid w:val="001D3834"/>
    <w:rsid w:val="00214A7D"/>
    <w:rsid w:val="00233966"/>
    <w:rsid w:val="002374DD"/>
    <w:rsid w:val="00284D2A"/>
    <w:rsid w:val="002C3551"/>
    <w:rsid w:val="00314113"/>
    <w:rsid w:val="00343C1D"/>
    <w:rsid w:val="003454AA"/>
    <w:rsid w:val="003B0929"/>
    <w:rsid w:val="003F2406"/>
    <w:rsid w:val="003F3331"/>
    <w:rsid w:val="00413242"/>
    <w:rsid w:val="0042156E"/>
    <w:rsid w:val="00435DF2"/>
    <w:rsid w:val="004649B9"/>
    <w:rsid w:val="004E4FD1"/>
    <w:rsid w:val="004F36E6"/>
    <w:rsid w:val="004F7F50"/>
    <w:rsid w:val="00506A2A"/>
    <w:rsid w:val="00555E9B"/>
    <w:rsid w:val="0055719D"/>
    <w:rsid w:val="00592C53"/>
    <w:rsid w:val="005A74D5"/>
    <w:rsid w:val="005E23B8"/>
    <w:rsid w:val="006326E6"/>
    <w:rsid w:val="00637064"/>
    <w:rsid w:val="006377AC"/>
    <w:rsid w:val="006519DC"/>
    <w:rsid w:val="00652947"/>
    <w:rsid w:val="006655C3"/>
    <w:rsid w:val="00675627"/>
    <w:rsid w:val="006A4C2C"/>
    <w:rsid w:val="006E48AB"/>
    <w:rsid w:val="006E7C4D"/>
    <w:rsid w:val="0070798D"/>
    <w:rsid w:val="00726DC6"/>
    <w:rsid w:val="007579BB"/>
    <w:rsid w:val="0077003B"/>
    <w:rsid w:val="007E6736"/>
    <w:rsid w:val="007F7A48"/>
    <w:rsid w:val="00801275"/>
    <w:rsid w:val="00856E93"/>
    <w:rsid w:val="008666E0"/>
    <w:rsid w:val="00894800"/>
    <w:rsid w:val="008B0BEC"/>
    <w:rsid w:val="008B304F"/>
    <w:rsid w:val="008B6DDE"/>
    <w:rsid w:val="008D099E"/>
    <w:rsid w:val="008E36E7"/>
    <w:rsid w:val="00950D73"/>
    <w:rsid w:val="00953B3E"/>
    <w:rsid w:val="0097788F"/>
    <w:rsid w:val="00981063"/>
    <w:rsid w:val="009A56FC"/>
    <w:rsid w:val="00A001C0"/>
    <w:rsid w:val="00A10C52"/>
    <w:rsid w:val="00A507A8"/>
    <w:rsid w:val="00A60A6F"/>
    <w:rsid w:val="00A71D94"/>
    <w:rsid w:val="00A8581F"/>
    <w:rsid w:val="00A9576D"/>
    <w:rsid w:val="00AC61D8"/>
    <w:rsid w:val="00AD458C"/>
    <w:rsid w:val="00AE3659"/>
    <w:rsid w:val="00B6696C"/>
    <w:rsid w:val="00B8743A"/>
    <w:rsid w:val="00B90FF3"/>
    <w:rsid w:val="00B96677"/>
    <w:rsid w:val="00BA6970"/>
    <w:rsid w:val="00BA7C23"/>
    <w:rsid w:val="00BC589C"/>
    <w:rsid w:val="00C11C7A"/>
    <w:rsid w:val="00C32E1C"/>
    <w:rsid w:val="00C90A66"/>
    <w:rsid w:val="00CD11F3"/>
    <w:rsid w:val="00CE70F2"/>
    <w:rsid w:val="00D0473F"/>
    <w:rsid w:val="00D0731E"/>
    <w:rsid w:val="00D37CFD"/>
    <w:rsid w:val="00DB0DB3"/>
    <w:rsid w:val="00DD015D"/>
    <w:rsid w:val="00DD0434"/>
    <w:rsid w:val="00DF2D0E"/>
    <w:rsid w:val="00E03D1F"/>
    <w:rsid w:val="00E82C10"/>
    <w:rsid w:val="00EA42F1"/>
    <w:rsid w:val="00EE2158"/>
    <w:rsid w:val="00EF1760"/>
    <w:rsid w:val="00EF1DDA"/>
    <w:rsid w:val="00F072F1"/>
    <w:rsid w:val="00F26493"/>
    <w:rsid w:val="00F27BDE"/>
    <w:rsid w:val="00F32C75"/>
    <w:rsid w:val="00F62029"/>
    <w:rsid w:val="00F65531"/>
    <w:rsid w:val="00F9309B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B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FC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7BDE"/>
    <w:pPr>
      <w:spacing w:after="120" w:line="480" w:lineRule="auto"/>
      <w:ind w:left="360"/>
    </w:pPr>
    <w:rPr>
      <w:rFonts w:ascii="Arial" w:eastAsia="Times New Roman" w:hAnsi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7BDE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B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FC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7BDE"/>
    <w:pPr>
      <w:spacing w:after="120" w:line="480" w:lineRule="auto"/>
      <w:ind w:left="360"/>
    </w:pPr>
    <w:rPr>
      <w:rFonts w:ascii="Arial" w:eastAsia="Times New Roman" w:hAnsi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7BDE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Draft PUIP Tax (Amendment) Ord 2016: 27.10.16</vt:lpstr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Draft PUIP Tax (Amendment) Ord 2016: 27.10.16</dc:title>
  <dc:creator>Ahmad Bilal</dc:creator>
  <cp:lastModifiedBy>User2.legis</cp:lastModifiedBy>
  <cp:revision>10</cp:revision>
  <cp:lastPrinted>2016-11-23T14:07:00Z</cp:lastPrinted>
  <dcterms:created xsi:type="dcterms:W3CDTF">2016-11-28T06:32:00Z</dcterms:created>
  <dcterms:modified xsi:type="dcterms:W3CDTF">2016-11-30T08:06:00Z</dcterms:modified>
</cp:coreProperties>
</file>