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81" w:rsidRPr="00A900B8" w:rsidRDefault="00E20D81" w:rsidP="00E20D81">
      <w:pPr>
        <w:spacing w:after="0" w:line="240" w:lineRule="auto"/>
        <w:jc w:val="center"/>
        <w:rPr>
          <w:rFonts w:asciiTheme="minorBidi" w:hAnsiTheme="minorBidi"/>
          <w:b/>
          <w:sz w:val="40"/>
          <w:szCs w:val="28"/>
        </w:rPr>
      </w:pPr>
      <w:r w:rsidRPr="00A900B8">
        <w:rPr>
          <w:rFonts w:asciiTheme="minorBidi" w:hAnsiTheme="minorBidi"/>
          <w:b/>
          <w:sz w:val="40"/>
          <w:szCs w:val="28"/>
        </w:rPr>
        <w:t>PROVINCIAL ASSEMBLY OF THE PUNJAB</w:t>
      </w:r>
    </w:p>
    <w:p w:rsidR="00E00F4D" w:rsidRDefault="00E00F4D" w:rsidP="00E00F4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/>
          <w:b/>
          <w:sz w:val="28"/>
          <w:szCs w:val="28"/>
        </w:rPr>
      </w:pPr>
    </w:p>
    <w:p w:rsidR="00E00F4D" w:rsidRPr="006F628D" w:rsidRDefault="00E00F4D" w:rsidP="00E00F4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/>
          <w:b/>
          <w:sz w:val="28"/>
          <w:szCs w:val="28"/>
        </w:rPr>
      </w:pPr>
      <w:r w:rsidRPr="006F628D">
        <w:rPr>
          <w:rFonts w:asciiTheme="minorBidi" w:hAnsiTheme="minorBidi"/>
          <w:b/>
          <w:sz w:val="28"/>
          <w:szCs w:val="28"/>
        </w:rPr>
        <w:t xml:space="preserve">Bill No. </w:t>
      </w:r>
      <w:r>
        <w:rPr>
          <w:rFonts w:asciiTheme="minorBidi" w:hAnsiTheme="minorBidi"/>
          <w:b/>
          <w:sz w:val="28"/>
          <w:szCs w:val="28"/>
        </w:rPr>
        <w:t>8</w:t>
      </w:r>
      <w:r w:rsidRPr="006F628D">
        <w:rPr>
          <w:rFonts w:asciiTheme="minorBidi" w:hAnsiTheme="minorBidi"/>
          <w:b/>
          <w:sz w:val="28"/>
          <w:szCs w:val="28"/>
        </w:rPr>
        <w:t xml:space="preserve"> of 201</w:t>
      </w:r>
      <w:r>
        <w:rPr>
          <w:rFonts w:asciiTheme="minorBidi" w:hAnsiTheme="minorBidi"/>
          <w:b/>
          <w:sz w:val="28"/>
          <w:szCs w:val="28"/>
        </w:rPr>
        <w:t>8</w:t>
      </w:r>
    </w:p>
    <w:p w:rsidR="00E20D81" w:rsidRPr="00A900B8" w:rsidRDefault="00E20D81" w:rsidP="00E20D81">
      <w:pPr>
        <w:spacing w:after="0" w:line="240" w:lineRule="auto"/>
        <w:jc w:val="center"/>
        <w:rPr>
          <w:rFonts w:asciiTheme="minorBidi" w:hAnsiTheme="minorBidi"/>
          <w:b/>
          <w:sz w:val="26"/>
          <w:szCs w:val="26"/>
        </w:rPr>
      </w:pPr>
    </w:p>
    <w:p w:rsidR="00E20D81" w:rsidRPr="00CC4A4E" w:rsidRDefault="00CC4A4E" w:rsidP="00CC4A4E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  <w:r w:rsidRPr="00CC4A4E">
        <w:rPr>
          <w:rFonts w:asciiTheme="minorBidi" w:hAnsiTheme="minorBidi"/>
          <w:b/>
          <w:sz w:val="32"/>
          <w:szCs w:val="32"/>
        </w:rPr>
        <w:t>THE LIMITATION (PUNJAB AMENDMENT) BILL 2018</w:t>
      </w:r>
    </w:p>
    <w:p w:rsidR="00E20D81" w:rsidRPr="00A900B8" w:rsidRDefault="00E20D81" w:rsidP="00E20D81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bookmarkStart w:id="0" w:name="_GoBack"/>
      <w:bookmarkEnd w:id="0"/>
    </w:p>
    <w:p w:rsidR="00E20D81" w:rsidRPr="00CC4A4E" w:rsidRDefault="00E20D81" w:rsidP="00CC4A4E">
      <w:pPr>
        <w:pStyle w:val="NoSpacing"/>
        <w:tabs>
          <w:tab w:val="center" w:pos="4298"/>
        </w:tabs>
        <w:jc w:val="center"/>
        <w:rPr>
          <w:rFonts w:asciiTheme="minorBidi" w:hAnsiTheme="minorBidi" w:cstheme="minorBidi"/>
          <w:bCs/>
          <w:sz w:val="24"/>
          <w:szCs w:val="24"/>
        </w:rPr>
      </w:pPr>
      <w:r w:rsidRPr="00CC4A4E">
        <w:rPr>
          <w:rFonts w:asciiTheme="minorBidi" w:hAnsiTheme="minorBidi" w:cstheme="minorBidi"/>
          <w:bCs/>
          <w:sz w:val="24"/>
          <w:szCs w:val="24"/>
        </w:rPr>
        <w:t>A</w:t>
      </w:r>
    </w:p>
    <w:p w:rsidR="00E20D81" w:rsidRPr="00CC4A4E" w:rsidRDefault="00E20D81" w:rsidP="00CC4A4E">
      <w:pPr>
        <w:pStyle w:val="NoSpacing"/>
        <w:jc w:val="center"/>
        <w:rPr>
          <w:rFonts w:asciiTheme="minorBidi" w:hAnsiTheme="minorBidi" w:cstheme="minorBidi"/>
          <w:bCs/>
          <w:sz w:val="24"/>
          <w:szCs w:val="24"/>
          <w:lang w:val="en-GB"/>
        </w:rPr>
      </w:pPr>
      <w:r w:rsidRPr="00CC4A4E">
        <w:rPr>
          <w:rFonts w:asciiTheme="minorBidi" w:hAnsiTheme="minorBidi" w:cstheme="minorBidi"/>
          <w:bCs/>
          <w:sz w:val="24"/>
          <w:szCs w:val="24"/>
          <w:lang w:val="en-GB"/>
        </w:rPr>
        <w:t>BILL</w:t>
      </w:r>
    </w:p>
    <w:p w:rsidR="00A21E13" w:rsidRPr="00CC4A4E" w:rsidRDefault="00F761D6" w:rsidP="00CC4A4E">
      <w:pPr>
        <w:spacing w:after="0" w:line="240" w:lineRule="auto"/>
        <w:jc w:val="center"/>
        <w:rPr>
          <w:rFonts w:asciiTheme="minorBidi" w:hAnsiTheme="minorBidi"/>
          <w:i/>
          <w:sz w:val="24"/>
          <w:szCs w:val="24"/>
        </w:rPr>
      </w:pPr>
      <w:proofErr w:type="gramStart"/>
      <w:r w:rsidRPr="00CC4A4E">
        <w:rPr>
          <w:rFonts w:asciiTheme="minorBidi" w:hAnsiTheme="minorBidi"/>
          <w:i/>
          <w:sz w:val="24"/>
          <w:szCs w:val="24"/>
        </w:rPr>
        <w:t>further</w:t>
      </w:r>
      <w:proofErr w:type="gramEnd"/>
      <w:r w:rsidR="00A21E13" w:rsidRPr="00CC4A4E">
        <w:rPr>
          <w:rFonts w:asciiTheme="minorBidi" w:hAnsiTheme="minorBidi"/>
          <w:i/>
          <w:sz w:val="24"/>
          <w:szCs w:val="24"/>
        </w:rPr>
        <w:t xml:space="preserve"> to amend the</w:t>
      </w:r>
      <w:r w:rsidR="00616255" w:rsidRPr="00CC4A4E">
        <w:rPr>
          <w:rFonts w:asciiTheme="minorBidi" w:hAnsiTheme="minorBidi"/>
          <w:i/>
          <w:sz w:val="24"/>
          <w:szCs w:val="24"/>
        </w:rPr>
        <w:t xml:space="preserve"> </w:t>
      </w:r>
      <w:r w:rsidRPr="00CC4A4E">
        <w:rPr>
          <w:rFonts w:asciiTheme="minorBidi" w:hAnsiTheme="minorBidi"/>
          <w:i/>
          <w:sz w:val="24"/>
          <w:szCs w:val="24"/>
        </w:rPr>
        <w:t>Limitation Act, 1908</w:t>
      </w:r>
    </w:p>
    <w:p w:rsidR="00A21E13" w:rsidRPr="00CC4A4E" w:rsidRDefault="00481CAE" w:rsidP="00CC4A4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4A4E">
        <w:rPr>
          <w:rFonts w:asciiTheme="minorBidi" w:hAnsiTheme="minorBidi"/>
          <w:sz w:val="24"/>
          <w:szCs w:val="24"/>
        </w:rPr>
        <w:t>I</w:t>
      </w:r>
      <w:r w:rsidR="00616255" w:rsidRPr="00CC4A4E">
        <w:rPr>
          <w:rFonts w:asciiTheme="minorBidi" w:hAnsiTheme="minorBidi"/>
          <w:sz w:val="24"/>
          <w:szCs w:val="24"/>
        </w:rPr>
        <w:t>t is expedient</w:t>
      </w:r>
      <w:r w:rsidR="00F761D6" w:rsidRPr="00CC4A4E">
        <w:rPr>
          <w:rFonts w:asciiTheme="minorBidi" w:hAnsiTheme="minorBidi"/>
          <w:sz w:val="24"/>
          <w:szCs w:val="24"/>
        </w:rPr>
        <w:t xml:space="preserve"> </w:t>
      </w:r>
      <w:r w:rsidR="002D741C" w:rsidRPr="00CC4A4E">
        <w:rPr>
          <w:rFonts w:asciiTheme="minorBidi" w:hAnsiTheme="minorBidi"/>
          <w:sz w:val="24"/>
          <w:szCs w:val="24"/>
        </w:rPr>
        <w:t xml:space="preserve">further </w:t>
      </w:r>
      <w:r w:rsidR="00F761D6" w:rsidRPr="00CC4A4E">
        <w:rPr>
          <w:rFonts w:asciiTheme="minorBidi" w:hAnsiTheme="minorBidi"/>
          <w:sz w:val="24"/>
          <w:szCs w:val="24"/>
        </w:rPr>
        <w:t>to amend t</w:t>
      </w:r>
      <w:r w:rsidR="00A21E13" w:rsidRPr="00CC4A4E">
        <w:rPr>
          <w:rFonts w:asciiTheme="minorBidi" w:hAnsiTheme="minorBidi"/>
          <w:sz w:val="24"/>
          <w:szCs w:val="24"/>
        </w:rPr>
        <w:t xml:space="preserve">he </w:t>
      </w:r>
      <w:r w:rsidR="00F761D6" w:rsidRPr="00CC4A4E">
        <w:rPr>
          <w:rFonts w:asciiTheme="minorBidi" w:hAnsiTheme="minorBidi"/>
          <w:sz w:val="24"/>
          <w:szCs w:val="24"/>
        </w:rPr>
        <w:t xml:space="preserve">Limitation Act, 1908 </w:t>
      </w:r>
      <w:r w:rsidRPr="00CC4A4E">
        <w:rPr>
          <w:rFonts w:asciiTheme="minorBidi" w:hAnsiTheme="minorBidi"/>
          <w:i/>
          <w:sz w:val="24"/>
          <w:szCs w:val="24"/>
        </w:rPr>
        <w:t>(</w:t>
      </w:r>
      <w:r w:rsidR="00616255" w:rsidRPr="00CC4A4E">
        <w:rPr>
          <w:rFonts w:asciiTheme="minorBidi" w:hAnsiTheme="minorBidi"/>
          <w:i/>
          <w:sz w:val="24"/>
          <w:szCs w:val="24"/>
        </w:rPr>
        <w:t>I</w:t>
      </w:r>
      <w:r w:rsidR="00F761D6" w:rsidRPr="00CC4A4E">
        <w:rPr>
          <w:rFonts w:asciiTheme="minorBidi" w:hAnsiTheme="minorBidi"/>
          <w:i/>
          <w:sz w:val="24"/>
          <w:szCs w:val="24"/>
        </w:rPr>
        <w:t>X</w:t>
      </w:r>
      <w:r w:rsidR="008E02DE" w:rsidRPr="00CC4A4E">
        <w:rPr>
          <w:rFonts w:asciiTheme="minorBidi" w:hAnsiTheme="minorBidi"/>
          <w:i/>
          <w:sz w:val="24"/>
          <w:szCs w:val="24"/>
        </w:rPr>
        <w:t xml:space="preserve"> of 1</w:t>
      </w:r>
      <w:r w:rsidR="00F761D6" w:rsidRPr="00CC4A4E">
        <w:rPr>
          <w:rFonts w:asciiTheme="minorBidi" w:hAnsiTheme="minorBidi"/>
          <w:i/>
          <w:sz w:val="24"/>
          <w:szCs w:val="24"/>
        </w:rPr>
        <w:t>908</w:t>
      </w:r>
      <w:r w:rsidR="00A21E13" w:rsidRPr="00CC4A4E">
        <w:rPr>
          <w:rFonts w:asciiTheme="minorBidi" w:hAnsiTheme="minorBidi"/>
          <w:i/>
          <w:sz w:val="24"/>
          <w:szCs w:val="24"/>
        </w:rPr>
        <w:t>)</w:t>
      </w:r>
      <w:r w:rsidR="00616255" w:rsidRPr="00CC4A4E">
        <w:rPr>
          <w:rFonts w:asciiTheme="minorBidi" w:hAnsiTheme="minorBidi"/>
          <w:sz w:val="24"/>
          <w:szCs w:val="24"/>
        </w:rPr>
        <w:t xml:space="preserve"> to </w:t>
      </w:r>
      <w:r w:rsidR="00F761D6" w:rsidRPr="00CC4A4E">
        <w:rPr>
          <w:rFonts w:asciiTheme="minorBidi" w:hAnsiTheme="minorBidi"/>
          <w:sz w:val="24"/>
          <w:szCs w:val="24"/>
        </w:rPr>
        <w:t>provide limitation of ninety days for filing a revision petition</w:t>
      </w:r>
      <w:r w:rsidR="00A855F5" w:rsidRPr="00CC4A4E">
        <w:rPr>
          <w:rFonts w:asciiTheme="minorBidi" w:hAnsiTheme="minorBidi"/>
          <w:sz w:val="24"/>
          <w:szCs w:val="24"/>
        </w:rPr>
        <w:t xml:space="preserve"> under section 115 of the Code of Civil Procedure, 1908 </w:t>
      </w:r>
      <w:r w:rsidR="000648A4" w:rsidRPr="00CC4A4E">
        <w:rPr>
          <w:rFonts w:asciiTheme="minorBidi" w:hAnsiTheme="minorBidi"/>
          <w:i/>
          <w:sz w:val="24"/>
          <w:szCs w:val="24"/>
        </w:rPr>
        <w:t>(V of 1908)</w:t>
      </w:r>
      <w:r w:rsidR="00F761D6" w:rsidRPr="00CC4A4E">
        <w:rPr>
          <w:rFonts w:asciiTheme="minorBidi" w:hAnsiTheme="minorBidi"/>
          <w:sz w:val="24"/>
          <w:szCs w:val="24"/>
        </w:rPr>
        <w:t>.</w:t>
      </w:r>
      <w:r w:rsidR="00A21E13" w:rsidRPr="00CC4A4E">
        <w:rPr>
          <w:rFonts w:asciiTheme="minorBidi" w:hAnsiTheme="minorBidi"/>
          <w:sz w:val="24"/>
          <w:szCs w:val="24"/>
        </w:rPr>
        <w:t xml:space="preserve"> </w:t>
      </w:r>
    </w:p>
    <w:p w:rsidR="00A21E13" w:rsidRPr="00CC4A4E" w:rsidRDefault="00F74BDE" w:rsidP="00CC4A4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4A4E">
        <w:rPr>
          <w:rFonts w:asciiTheme="minorBidi" w:hAnsiTheme="minorBidi"/>
          <w:sz w:val="24"/>
          <w:szCs w:val="24"/>
        </w:rPr>
        <w:t>Be i</w:t>
      </w:r>
      <w:r w:rsidR="009523E8" w:rsidRPr="00CC4A4E">
        <w:rPr>
          <w:rFonts w:asciiTheme="minorBidi" w:hAnsiTheme="minorBidi"/>
          <w:sz w:val="24"/>
          <w:szCs w:val="24"/>
        </w:rPr>
        <w:t xml:space="preserve">t </w:t>
      </w:r>
      <w:r w:rsidRPr="00CC4A4E">
        <w:rPr>
          <w:rFonts w:asciiTheme="minorBidi" w:hAnsiTheme="minorBidi"/>
          <w:sz w:val="24"/>
          <w:szCs w:val="24"/>
        </w:rPr>
        <w:t>enacted by Provincial Assembly of the Punjab as follows:</w:t>
      </w:r>
    </w:p>
    <w:p w:rsidR="00CC4A4E" w:rsidRDefault="00CC4A4E" w:rsidP="00CC4A4E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A21E13" w:rsidRPr="00CC4A4E" w:rsidRDefault="00A21E13" w:rsidP="00CC4A4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4A4E">
        <w:rPr>
          <w:rFonts w:asciiTheme="minorBidi" w:hAnsiTheme="minorBidi"/>
          <w:b/>
          <w:sz w:val="24"/>
          <w:szCs w:val="24"/>
        </w:rPr>
        <w:t xml:space="preserve">1. </w:t>
      </w:r>
      <w:r w:rsidRPr="00CC4A4E">
        <w:rPr>
          <w:rFonts w:asciiTheme="minorBidi" w:hAnsiTheme="minorBidi"/>
          <w:b/>
          <w:sz w:val="24"/>
          <w:szCs w:val="24"/>
        </w:rPr>
        <w:tab/>
        <w:t>Short title and commencement</w:t>
      </w:r>
      <w:proofErr w:type="gramStart"/>
      <w:r w:rsidRPr="00CC4A4E">
        <w:rPr>
          <w:rFonts w:asciiTheme="minorBidi" w:hAnsiTheme="minorBidi"/>
          <w:sz w:val="24"/>
          <w:szCs w:val="24"/>
        </w:rPr>
        <w:t>.-</w:t>
      </w:r>
      <w:proofErr w:type="gramEnd"/>
      <w:r w:rsidR="00481CAE" w:rsidRPr="00CC4A4E">
        <w:rPr>
          <w:rFonts w:asciiTheme="minorBidi" w:hAnsiTheme="minorBidi"/>
          <w:sz w:val="24"/>
          <w:szCs w:val="24"/>
        </w:rPr>
        <w:t xml:space="preserve"> (1) This Act may be cited as</w:t>
      </w:r>
      <w:r w:rsidR="00F761D6" w:rsidRPr="00CC4A4E">
        <w:rPr>
          <w:rFonts w:asciiTheme="minorBidi" w:hAnsiTheme="minorBidi"/>
          <w:sz w:val="24"/>
          <w:szCs w:val="24"/>
        </w:rPr>
        <w:t xml:space="preserve"> t</w:t>
      </w:r>
      <w:r w:rsidR="00191094" w:rsidRPr="00CC4A4E">
        <w:rPr>
          <w:rFonts w:asciiTheme="minorBidi" w:hAnsiTheme="minorBidi"/>
          <w:sz w:val="24"/>
          <w:szCs w:val="24"/>
        </w:rPr>
        <w:t xml:space="preserve">he </w:t>
      </w:r>
      <w:r w:rsidR="00F761D6" w:rsidRPr="00CC4A4E">
        <w:rPr>
          <w:rFonts w:asciiTheme="minorBidi" w:hAnsiTheme="minorBidi"/>
          <w:sz w:val="24"/>
          <w:szCs w:val="24"/>
        </w:rPr>
        <w:t>Limitation</w:t>
      </w:r>
      <w:r w:rsidR="008E02DE" w:rsidRPr="00CC4A4E">
        <w:rPr>
          <w:rFonts w:asciiTheme="minorBidi" w:hAnsiTheme="minorBidi"/>
          <w:sz w:val="24"/>
          <w:szCs w:val="24"/>
        </w:rPr>
        <w:t xml:space="preserve"> </w:t>
      </w:r>
      <w:r w:rsidR="00481CAE" w:rsidRPr="00CC4A4E">
        <w:rPr>
          <w:rFonts w:asciiTheme="minorBidi" w:hAnsiTheme="minorBidi"/>
          <w:sz w:val="24"/>
          <w:szCs w:val="24"/>
        </w:rPr>
        <w:t>(</w:t>
      </w:r>
      <w:r w:rsidR="0088519B" w:rsidRPr="00CC4A4E">
        <w:rPr>
          <w:rFonts w:asciiTheme="minorBidi" w:hAnsiTheme="minorBidi"/>
          <w:sz w:val="24"/>
          <w:szCs w:val="24"/>
        </w:rPr>
        <w:t xml:space="preserve">Punjab </w:t>
      </w:r>
      <w:r w:rsidR="00AC4088" w:rsidRPr="00CC4A4E">
        <w:rPr>
          <w:rFonts w:asciiTheme="minorBidi" w:hAnsiTheme="minorBidi"/>
          <w:sz w:val="24"/>
          <w:szCs w:val="24"/>
        </w:rPr>
        <w:t>Amendment) Act 2018</w:t>
      </w:r>
      <w:r w:rsidR="000E049A" w:rsidRPr="00CC4A4E">
        <w:rPr>
          <w:rFonts w:asciiTheme="minorBidi" w:hAnsiTheme="minorBidi"/>
          <w:sz w:val="24"/>
          <w:szCs w:val="24"/>
        </w:rPr>
        <w:t>.</w:t>
      </w:r>
    </w:p>
    <w:p w:rsidR="00A21E13" w:rsidRPr="00CC4A4E" w:rsidRDefault="00A21E13" w:rsidP="00CC4A4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CC4A4E">
        <w:rPr>
          <w:rFonts w:asciiTheme="minorBidi" w:hAnsiTheme="minorBidi"/>
          <w:sz w:val="24"/>
          <w:szCs w:val="24"/>
        </w:rPr>
        <w:t xml:space="preserve">(2) </w:t>
      </w:r>
      <w:r w:rsidRPr="00CC4A4E">
        <w:rPr>
          <w:rFonts w:asciiTheme="minorBidi" w:hAnsiTheme="minorBidi"/>
          <w:sz w:val="24"/>
          <w:szCs w:val="24"/>
        </w:rPr>
        <w:tab/>
        <w:t>It</w:t>
      </w:r>
      <w:r w:rsidR="00C63673" w:rsidRPr="00CC4A4E">
        <w:rPr>
          <w:rFonts w:asciiTheme="minorBidi" w:hAnsiTheme="minorBidi"/>
          <w:sz w:val="24"/>
          <w:szCs w:val="24"/>
        </w:rPr>
        <w:t xml:space="preserve"> shall come into force at once.</w:t>
      </w:r>
    </w:p>
    <w:p w:rsidR="00CC4A4E" w:rsidRDefault="00CC4A4E" w:rsidP="00CC4A4E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092174" w:rsidRPr="00CC4A4E" w:rsidRDefault="00157E2B" w:rsidP="00CC4A4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4A4E">
        <w:rPr>
          <w:rFonts w:asciiTheme="minorBidi" w:hAnsiTheme="minorBidi"/>
          <w:b/>
          <w:sz w:val="24"/>
          <w:szCs w:val="24"/>
        </w:rPr>
        <w:t xml:space="preserve">2. </w:t>
      </w:r>
      <w:r w:rsidRPr="00CC4A4E">
        <w:rPr>
          <w:rFonts w:asciiTheme="minorBidi" w:hAnsiTheme="minorBidi"/>
          <w:b/>
          <w:sz w:val="24"/>
          <w:szCs w:val="24"/>
        </w:rPr>
        <w:tab/>
        <w:t xml:space="preserve">Amendment in </w:t>
      </w:r>
      <w:r w:rsidR="0089191E" w:rsidRPr="00CC4A4E">
        <w:rPr>
          <w:rFonts w:asciiTheme="minorBidi" w:hAnsiTheme="minorBidi"/>
          <w:b/>
          <w:sz w:val="24"/>
          <w:szCs w:val="24"/>
        </w:rPr>
        <w:t>F</w:t>
      </w:r>
      <w:r w:rsidR="00F761D6" w:rsidRPr="00CC4A4E">
        <w:rPr>
          <w:rFonts w:asciiTheme="minorBidi" w:hAnsiTheme="minorBidi"/>
          <w:b/>
          <w:sz w:val="24"/>
          <w:szCs w:val="24"/>
        </w:rPr>
        <w:t xml:space="preserve">irst </w:t>
      </w:r>
      <w:r w:rsidR="0089191E" w:rsidRPr="00CC4A4E">
        <w:rPr>
          <w:rFonts w:asciiTheme="minorBidi" w:hAnsiTheme="minorBidi"/>
          <w:b/>
          <w:sz w:val="24"/>
          <w:szCs w:val="24"/>
        </w:rPr>
        <w:t>S</w:t>
      </w:r>
      <w:r w:rsidR="00F761D6" w:rsidRPr="00CC4A4E">
        <w:rPr>
          <w:rFonts w:asciiTheme="minorBidi" w:hAnsiTheme="minorBidi"/>
          <w:b/>
          <w:sz w:val="24"/>
          <w:szCs w:val="24"/>
        </w:rPr>
        <w:t xml:space="preserve">chedule </w:t>
      </w:r>
      <w:r w:rsidRPr="00CC4A4E">
        <w:rPr>
          <w:rFonts w:asciiTheme="minorBidi" w:hAnsiTheme="minorBidi"/>
          <w:b/>
          <w:sz w:val="24"/>
          <w:szCs w:val="24"/>
        </w:rPr>
        <w:t xml:space="preserve">of Act </w:t>
      </w:r>
      <w:r w:rsidR="005D0E86" w:rsidRPr="00CC4A4E">
        <w:rPr>
          <w:rFonts w:asciiTheme="minorBidi" w:hAnsiTheme="minorBidi"/>
          <w:b/>
          <w:sz w:val="24"/>
          <w:szCs w:val="24"/>
        </w:rPr>
        <w:t>IX</w:t>
      </w:r>
      <w:r w:rsidRPr="00CC4A4E">
        <w:rPr>
          <w:rFonts w:asciiTheme="minorBidi" w:hAnsiTheme="minorBidi"/>
          <w:b/>
          <w:sz w:val="24"/>
          <w:szCs w:val="24"/>
        </w:rPr>
        <w:t xml:space="preserve"> of 1908</w:t>
      </w:r>
      <w:r w:rsidRPr="00CC4A4E">
        <w:rPr>
          <w:rFonts w:asciiTheme="minorBidi" w:hAnsiTheme="minorBidi"/>
          <w:sz w:val="24"/>
          <w:szCs w:val="24"/>
        </w:rPr>
        <w:t xml:space="preserve">.- </w:t>
      </w:r>
      <w:r w:rsidR="00F761D6" w:rsidRPr="00CC4A4E">
        <w:rPr>
          <w:rFonts w:asciiTheme="minorBidi" w:hAnsiTheme="minorBidi"/>
          <w:sz w:val="24"/>
          <w:szCs w:val="24"/>
        </w:rPr>
        <w:t xml:space="preserve">In  the Limitation Act, 1908 </w:t>
      </w:r>
      <w:r w:rsidR="00F761D6" w:rsidRPr="00CC4A4E">
        <w:rPr>
          <w:rFonts w:asciiTheme="minorBidi" w:hAnsiTheme="minorBidi"/>
          <w:i/>
          <w:sz w:val="24"/>
          <w:szCs w:val="24"/>
        </w:rPr>
        <w:t>(IX of 1908)</w:t>
      </w:r>
      <w:r w:rsidR="00F761D6" w:rsidRPr="00CC4A4E">
        <w:rPr>
          <w:rFonts w:asciiTheme="minorBidi" w:hAnsiTheme="minorBidi"/>
          <w:sz w:val="24"/>
          <w:szCs w:val="24"/>
        </w:rPr>
        <w:t xml:space="preserve"> </w:t>
      </w:r>
      <w:r w:rsidR="00420593" w:rsidRPr="00CC4A4E">
        <w:rPr>
          <w:rFonts w:asciiTheme="minorBidi" w:hAnsiTheme="minorBidi"/>
          <w:sz w:val="24"/>
          <w:szCs w:val="24"/>
        </w:rPr>
        <w:t xml:space="preserve"> </w:t>
      </w:r>
      <w:r w:rsidR="0033331F" w:rsidRPr="00CC4A4E">
        <w:rPr>
          <w:rFonts w:asciiTheme="minorBidi" w:hAnsiTheme="minorBidi"/>
          <w:sz w:val="24"/>
          <w:szCs w:val="24"/>
        </w:rPr>
        <w:t>for brevity referred to</w:t>
      </w:r>
      <w:r w:rsidR="00420593" w:rsidRPr="00CC4A4E">
        <w:rPr>
          <w:rFonts w:asciiTheme="minorBidi" w:hAnsiTheme="minorBidi"/>
          <w:sz w:val="24"/>
          <w:szCs w:val="24"/>
        </w:rPr>
        <w:t xml:space="preserve"> as the</w:t>
      </w:r>
      <w:r w:rsidR="008E02DE" w:rsidRPr="00CC4A4E">
        <w:rPr>
          <w:rFonts w:asciiTheme="minorBidi" w:hAnsiTheme="minorBidi"/>
          <w:sz w:val="24"/>
          <w:szCs w:val="24"/>
        </w:rPr>
        <w:t xml:space="preserve"> Act</w:t>
      </w:r>
      <w:r w:rsidR="00420593" w:rsidRPr="00CC4A4E">
        <w:rPr>
          <w:rFonts w:asciiTheme="minorBidi" w:hAnsiTheme="minorBidi"/>
          <w:sz w:val="24"/>
          <w:szCs w:val="24"/>
        </w:rPr>
        <w:t>, in</w:t>
      </w:r>
      <w:r w:rsidR="00F761D6" w:rsidRPr="00CC4A4E">
        <w:rPr>
          <w:rFonts w:asciiTheme="minorBidi" w:hAnsiTheme="minorBidi"/>
          <w:sz w:val="24"/>
          <w:szCs w:val="24"/>
        </w:rPr>
        <w:t xml:space="preserve"> </w:t>
      </w:r>
      <w:r w:rsidR="009E35D9" w:rsidRPr="00CC4A4E">
        <w:rPr>
          <w:rFonts w:asciiTheme="minorBidi" w:hAnsiTheme="minorBidi"/>
          <w:sz w:val="24"/>
          <w:szCs w:val="24"/>
        </w:rPr>
        <w:t xml:space="preserve">the </w:t>
      </w:r>
      <w:r w:rsidR="00A806CE" w:rsidRPr="00CC4A4E">
        <w:rPr>
          <w:rFonts w:asciiTheme="minorBidi" w:hAnsiTheme="minorBidi"/>
          <w:sz w:val="24"/>
          <w:szCs w:val="24"/>
        </w:rPr>
        <w:t>F</w:t>
      </w:r>
      <w:r w:rsidR="00F761D6" w:rsidRPr="00CC4A4E">
        <w:rPr>
          <w:rFonts w:asciiTheme="minorBidi" w:hAnsiTheme="minorBidi"/>
          <w:sz w:val="24"/>
          <w:szCs w:val="24"/>
        </w:rPr>
        <w:t xml:space="preserve">irst </w:t>
      </w:r>
      <w:r w:rsidR="00A806CE" w:rsidRPr="00CC4A4E">
        <w:rPr>
          <w:rFonts w:asciiTheme="minorBidi" w:hAnsiTheme="minorBidi"/>
          <w:sz w:val="24"/>
          <w:szCs w:val="24"/>
        </w:rPr>
        <w:t>S</w:t>
      </w:r>
      <w:r w:rsidR="00F761D6" w:rsidRPr="00CC4A4E">
        <w:rPr>
          <w:rFonts w:asciiTheme="minorBidi" w:hAnsiTheme="minorBidi"/>
          <w:sz w:val="24"/>
          <w:szCs w:val="24"/>
        </w:rPr>
        <w:t>chedule</w:t>
      </w:r>
      <w:r w:rsidR="00420593" w:rsidRPr="00CC4A4E">
        <w:rPr>
          <w:rFonts w:asciiTheme="minorBidi" w:hAnsiTheme="minorBidi"/>
          <w:sz w:val="24"/>
          <w:szCs w:val="24"/>
        </w:rPr>
        <w:t xml:space="preserve">, </w:t>
      </w:r>
      <w:r w:rsidR="00092174" w:rsidRPr="00CC4A4E">
        <w:rPr>
          <w:rFonts w:asciiTheme="minorBidi" w:hAnsiTheme="minorBidi"/>
          <w:sz w:val="24"/>
          <w:szCs w:val="24"/>
        </w:rPr>
        <w:t xml:space="preserve">in </w:t>
      </w:r>
      <w:r w:rsidR="001A108D" w:rsidRPr="00CC4A4E">
        <w:rPr>
          <w:rFonts w:asciiTheme="minorBidi" w:hAnsiTheme="minorBidi"/>
          <w:sz w:val="24"/>
          <w:szCs w:val="24"/>
        </w:rPr>
        <w:t>P</w:t>
      </w:r>
      <w:r w:rsidR="00092174" w:rsidRPr="00CC4A4E">
        <w:rPr>
          <w:rFonts w:asciiTheme="minorBidi" w:hAnsiTheme="minorBidi"/>
          <w:sz w:val="24"/>
          <w:szCs w:val="24"/>
        </w:rPr>
        <w:t xml:space="preserve">art X, </w:t>
      </w:r>
      <w:r w:rsidR="00420593" w:rsidRPr="00CC4A4E">
        <w:rPr>
          <w:rFonts w:asciiTheme="minorBidi" w:hAnsiTheme="minorBidi"/>
          <w:sz w:val="24"/>
          <w:szCs w:val="24"/>
        </w:rPr>
        <w:t>after</w:t>
      </w:r>
      <w:r w:rsidR="00F761D6" w:rsidRPr="00CC4A4E">
        <w:rPr>
          <w:rFonts w:asciiTheme="minorBidi" w:hAnsiTheme="minorBidi"/>
          <w:sz w:val="24"/>
          <w:szCs w:val="24"/>
        </w:rPr>
        <w:t xml:space="preserve"> Article 162</w:t>
      </w:r>
      <w:r w:rsidR="00420593" w:rsidRPr="00CC4A4E">
        <w:rPr>
          <w:rFonts w:asciiTheme="minorBidi" w:hAnsiTheme="minorBidi"/>
          <w:sz w:val="24"/>
          <w:szCs w:val="24"/>
        </w:rPr>
        <w:t xml:space="preserve">, the following new </w:t>
      </w:r>
      <w:r w:rsidR="00F761D6" w:rsidRPr="00CC4A4E">
        <w:rPr>
          <w:rFonts w:asciiTheme="minorBidi" w:hAnsiTheme="minorBidi"/>
          <w:sz w:val="24"/>
          <w:szCs w:val="24"/>
        </w:rPr>
        <w:t>Article 162</w:t>
      </w:r>
      <w:r w:rsidR="00A806CE" w:rsidRPr="00CC4A4E">
        <w:rPr>
          <w:rFonts w:asciiTheme="minorBidi" w:hAnsiTheme="minorBidi"/>
          <w:sz w:val="24"/>
          <w:szCs w:val="24"/>
        </w:rPr>
        <w:t>-</w:t>
      </w:r>
      <w:r w:rsidR="00F761D6" w:rsidRPr="00CC4A4E">
        <w:rPr>
          <w:rFonts w:asciiTheme="minorBidi" w:hAnsiTheme="minorBidi"/>
          <w:sz w:val="24"/>
          <w:szCs w:val="24"/>
        </w:rPr>
        <w:t xml:space="preserve">A </w:t>
      </w:r>
      <w:r w:rsidR="00420593" w:rsidRPr="00CC4A4E">
        <w:rPr>
          <w:rFonts w:asciiTheme="minorBidi" w:hAnsiTheme="minorBidi"/>
          <w:sz w:val="24"/>
          <w:szCs w:val="24"/>
        </w:rPr>
        <w:t>shall be inserted:</w:t>
      </w:r>
    </w:p>
    <w:tbl>
      <w:tblPr>
        <w:tblStyle w:val="TableGrid"/>
        <w:tblW w:w="7830" w:type="dxa"/>
        <w:tblInd w:w="828" w:type="dxa"/>
        <w:tblLook w:val="04A0" w:firstRow="1" w:lastRow="0" w:firstColumn="1" w:lastColumn="0" w:noHBand="0" w:noVBand="1"/>
      </w:tblPr>
      <w:tblGrid>
        <w:gridCol w:w="3060"/>
        <w:gridCol w:w="1800"/>
        <w:gridCol w:w="2970"/>
      </w:tblGrid>
      <w:tr w:rsidR="00092174" w:rsidRPr="00CC4A4E" w:rsidTr="00A855F5">
        <w:tc>
          <w:tcPr>
            <w:tcW w:w="3060" w:type="dxa"/>
          </w:tcPr>
          <w:p w:rsidR="00092174" w:rsidRPr="00CC4A4E" w:rsidRDefault="00092174" w:rsidP="00CC4A4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4A4E">
              <w:rPr>
                <w:rFonts w:asciiTheme="minorBidi" w:hAnsiTheme="minorBidi"/>
                <w:sz w:val="24"/>
                <w:szCs w:val="24"/>
              </w:rPr>
              <w:t>“16</w:t>
            </w:r>
            <w:r w:rsidR="00A806CE" w:rsidRPr="00CC4A4E">
              <w:rPr>
                <w:rFonts w:asciiTheme="minorBidi" w:hAnsiTheme="minorBidi"/>
                <w:sz w:val="24"/>
                <w:szCs w:val="24"/>
              </w:rPr>
              <w:t>2-</w:t>
            </w:r>
            <w:r w:rsidRPr="00CC4A4E">
              <w:rPr>
                <w:rFonts w:asciiTheme="minorBidi" w:hAnsiTheme="minorBidi"/>
                <w:sz w:val="24"/>
                <w:szCs w:val="24"/>
              </w:rPr>
              <w:t xml:space="preserve">A. Revision under section 115 of the Code of Civil Procedure, 1908 </w:t>
            </w:r>
            <w:r w:rsidRPr="00CC4A4E">
              <w:rPr>
                <w:rFonts w:asciiTheme="minorBidi" w:hAnsiTheme="minorBidi"/>
                <w:i/>
                <w:sz w:val="24"/>
                <w:szCs w:val="24"/>
              </w:rPr>
              <w:t>(V of 1908)</w:t>
            </w:r>
          </w:p>
        </w:tc>
        <w:tc>
          <w:tcPr>
            <w:tcW w:w="1800" w:type="dxa"/>
          </w:tcPr>
          <w:p w:rsidR="00092174" w:rsidRPr="00CC4A4E" w:rsidRDefault="00092174" w:rsidP="00CC4A4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4A4E">
              <w:rPr>
                <w:rFonts w:asciiTheme="minorBidi" w:hAnsiTheme="minorBidi"/>
                <w:sz w:val="24"/>
                <w:szCs w:val="24"/>
              </w:rPr>
              <w:t>Ninety days</w:t>
            </w:r>
          </w:p>
        </w:tc>
        <w:tc>
          <w:tcPr>
            <w:tcW w:w="2970" w:type="dxa"/>
          </w:tcPr>
          <w:p w:rsidR="00092174" w:rsidRPr="00CC4A4E" w:rsidRDefault="00092174" w:rsidP="00CC4A4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4A4E">
              <w:rPr>
                <w:rFonts w:asciiTheme="minorBidi" w:hAnsiTheme="minorBidi"/>
                <w:sz w:val="24"/>
                <w:szCs w:val="24"/>
              </w:rPr>
              <w:t>From the date of the decision sought to be revised.”</w:t>
            </w:r>
          </w:p>
        </w:tc>
      </w:tr>
    </w:tbl>
    <w:p w:rsidR="00F761D6" w:rsidRPr="00CC4A4E" w:rsidRDefault="00F761D6" w:rsidP="00CC4A4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E728E" w:rsidRDefault="002E728E" w:rsidP="00CC4A4E">
      <w:pPr>
        <w:spacing w:after="0" w:line="240" w:lineRule="auto"/>
        <w:ind w:left="720" w:hanging="720"/>
        <w:jc w:val="center"/>
        <w:rPr>
          <w:rFonts w:asciiTheme="minorBidi" w:hAnsiTheme="minorBidi"/>
          <w:b/>
          <w:caps/>
          <w:sz w:val="24"/>
          <w:szCs w:val="24"/>
        </w:rPr>
      </w:pPr>
    </w:p>
    <w:p w:rsidR="00FD4731" w:rsidRPr="00CC4A4E" w:rsidRDefault="00D754C0" w:rsidP="00CC4A4E">
      <w:pPr>
        <w:spacing w:after="0" w:line="240" w:lineRule="auto"/>
        <w:ind w:left="720" w:hanging="720"/>
        <w:jc w:val="center"/>
        <w:rPr>
          <w:rFonts w:asciiTheme="minorBidi" w:hAnsiTheme="minorBidi"/>
          <w:b/>
          <w:caps/>
          <w:sz w:val="24"/>
          <w:szCs w:val="24"/>
        </w:rPr>
      </w:pPr>
      <w:r w:rsidRPr="00CC4A4E">
        <w:rPr>
          <w:rFonts w:asciiTheme="minorBidi" w:hAnsiTheme="minorBidi"/>
          <w:b/>
          <w:caps/>
          <w:sz w:val="24"/>
          <w:szCs w:val="24"/>
        </w:rPr>
        <w:t>Statement of objects and reasons</w:t>
      </w:r>
    </w:p>
    <w:p w:rsidR="00B63B77" w:rsidRPr="00CC4A4E" w:rsidRDefault="00F943E3" w:rsidP="00CC4A4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4A4E">
        <w:rPr>
          <w:rFonts w:asciiTheme="minorBidi" w:hAnsiTheme="minorBidi"/>
          <w:sz w:val="24"/>
          <w:szCs w:val="24"/>
        </w:rPr>
        <w:t>Section</w:t>
      </w:r>
      <w:r w:rsidR="00E43FB6" w:rsidRPr="00CC4A4E">
        <w:rPr>
          <w:rFonts w:asciiTheme="minorBidi" w:hAnsiTheme="minorBidi"/>
          <w:sz w:val="24"/>
          <w:szCs w:val="24"/>
        </w:rPr>
        <w:t xml:space="preserve"> 115 of the Code of Civil Procedure was amended in 1992 to provide a limitation of ninety days for filing a revision petition and Article 162-A of</w:t>
      </w:r>
      <w:r w:rsidR="00A322BD" w:rsidRPr="00CC4A4E">
        <w:rPr>
          <w:rFonts w:asciiTheme="minorBidi" w:hAnsiTheme="minorBidi"/>
          <w:sz w:val="24"/>
          <w:szCs w:val="24"/>
        </w:rPr>
        <w:t xml:space="preserve"> the</w:t>
      </w:r>
      <w:r w:rsidR="00E43FB6" w:rsidRPr="00CC4A4E">
        <w:rPr>
          <w:rFonts w:asciiTheme="minorBidi" w:hAnsiTheme="minorBidi"/>
          <w:sz w:val="24"/>
          <w:szCs w:val="24"/>
        </w:rPr>
        <w:t xml:space="preserve"> Limitation Act, 1908 was omitted. </w:t>
      </w:r>
      <w:r w:rsidR="00A806CE" w:rsidRPr="00CC4A4E">
        <w:rPr>
          <w:rFonts w:asciiTheme="minorBidi" w:hAnsiTheme="minorBidi"/>
          <w:sz w:val="24"/>
          <w:szCs w:val="24"/>
        </w:rPr>
        <w:t>In</w:t>
      </w:r>
      <w:r w:rsidR="00FE0E4B" w:rsidRPr="00CC4A4E">
        <w:rPr>
          <w:rFonts w:asciiTheme="minorBidi" w:hAnsiTheme="minorBidi"/>
          <w:sz w:val="24"/>
          <w:szCs w:val="24"/>
        </w:rPr>
        <w:t xml:space="preserve"> the judgment </w:t>
      </w:r>
      <w:r w:rsidR="00B63B77" w:rsidRPr="00CC4A4E">
        <w:rPr>
          <w:rFonts w:asciiTheme="minorBidi" w:hAnsiTheme="minorBidi"/>
          <w:sz w:val="24"/>
          <w:szCs w:val="24"/>
        </w:rPr>
        <w:t>of Hon’ble Supreme Court</w:t>
      </w:r>
      <w:r w:rsidR="00A806CE" w:rsidRPr="00CC4A4E">
        <w:rPr>
          <w:rFonts w:asciiTheme="minorBidi" w:hAnsiTheme="minorBidi"/>
          <w:sz w:val="24"/>
          <w:szCs w:val="24"/>
        </w:rPr>
        <w:t xml:space="preserve"> (</w:t>
      </w:r>
      <w:r w:rsidR="00B63B77" w:rsidRPr="00CC4A4E">
        <w:rPr>
          <w:rFonts w:asciiTheme="minorBidi" w:hAnsiTheme="minorBidi"/>
          <w:sz w:val="24"/>
          <w:szCs w:val="24"/>
        </w:rPr>
        <w:t xml:space="preserve">2001 </w:t>
      </w:r>
      <w:proofErr w:type="spellStart"/>
      <w:r w:rsidR="00B63B77" w:rsidRPr="00CC4A4E">
        <w:rPr>
          <w:rFonts w:asciiTheme="minorBidi" w:hAnsiTheme="minorBidi"/>
          <w:sz w:val="24"/>
          <w:szCs w:val="24"/>
        </w:rPr>
        <w:t>SCMR</w:t>
      </w:r>
      <w:proofErr w:type="spellEnd"/>
      <w:r w:rsidR="00B63B77" w:rsidRPr="00CC4A4E">
        <w:rPr>
          <w:rFonts w:asciiTheme="minorBidi" w:hAnsiTheme="minorBidi"/>
          <w:sz w:val="24"/>
          <w:szCs w:val="24"/>
        </w:rPr>
        <w:t xml:space="preserve"> 286</w:t>
      </w:r>
      <w:r w:rsidR="00A806CE" w:rsidRPr="00CC4A4E">
        <w:rPr>
          <w:rFonts w:asciiTheme="minorBidi" w:hAnsiTheme="minorBidi"/>
          <w:sz w:val="24"/>
          <w:szCs w:val="24"/>
        </w:rPr>
        <w:t>)</w:t>
      </w:r>
      <w:r w:rsidR="00B63B77" w:rsidRPr="00CC4A4E">
        <w:rPr>
          <w:rFonts w:asciiTheme="minorBidi" w:hAnsiTheme="minorBidi"/>
          <w:sz w:val="24"/>
          <w:szCs w:val="24"/>
        </w:rPr>
        <w:t xml:space="preserve">, it has been held that </w:t>
      </w:r>
      <w:r w:rsidR="00FE0E4B" w:rsidRPr="00CC4A4E">
        <w:rPr>
          <w:rFonts w:asciiTheme="minorBidi" w:hAnsiTheme="minorBidi"/>
          <w:sz w:val="24"/>
          <w:szCs w:val="24"/>
        </w:rPr>
        <w:t>in view of section 29(2)</w:t>
      </w:r>
      <w:r w:rsidR="00B63B77" w:rsidRPr="00CC4A4E">
        <w:rPr>
          <w:rFonts w:asciiTheme="minorBidi" w:hAnsiTheme="minorBidi"/>
          <w:sz w:val="24"/>
          <w:szCs w:val="24"/>
        </w:rPr>
        <w:t xml:space="preserve"> </w:t>
      </w:r>
      <w:r w:rsidR="00FE0E4B" w:rsidRPr="00CC4A4E">
        <w:rPr>
          <w:rFonts w:asciiTheme="minorBidi" w:hAnsiTheme="minorBidi"/>
          <w:sz w:val="24"/>
          <w:szCs w:val="24"/>
        </w:rPr>
        <w:t>of the Limitation Act,</w:t>
      </w:r>
      <w:r w:rsidR="00B63B77" w:rsidRPr="00CC4A4E">
        <w:rPr>
          <w:rFonts w:asciiTheme="minorBidi" w:hAnsiTheme="minorBidi"/>
          <w:sz w:val="24"/>
          <w:szCs w:val="24"/>
        </w:rPr>
        <w:t xml:space="preserve"> </w:t>
      </w:r>
      <w:r w:rsidR="00FE0E4B" w:rsidRPr="00CC4A4E">
        <w:rPr>
          <w:rFonts w:asciiTheme="minorBidi" w:hAnsiTheme="minorBidi"/>
          <w:sz w:val="24"/>
          <w:szCs w:val="24"/>
        </w:rPr>
        <w:t>1908</w:t>
      </w:r>
      <w:r w:rsidR="00A806CE" w:rsidRPr="00CC4A4E">
        <w:rPr>
          <w:rFonts w:asciiTheme="minorBidi" w:hAnsiTheme="minorBidi"/>
          <w:sz w:val="24"/>
          <w:szCs w:val="24"/>
        </w:rPr>
        <w:t>,</w:t>
      </w:r>
      <w:r w:rsidR="00FE0E4B" w:rsidRPr="00CC4A4E">
        <w:rPr>
          <w:rFonts w:asciiTheme="minorBidi" w:hAnsiTheme="minorBidi"/>
          <w:sz w:val="24"/>
          <w:szCs w:val="24"/>
        </w:rPr>
        <w:t xml:space="preserve"> the provisions of section 5 of the Limitation Act,</w:t>
      </w:r>
      <w:r w:rsidR="00B63B77" w:rsidRPr="00CC4A4E">
        <w:rPr>
          <w:rFonts w:asciiTheme="minorBidi" w:hAnsiTheme="minorBidi"/>
          <w:sz w:val="24"/>
          <w:szCs w:val="24"/>
        </w:rPr>
        <w:t xml:space="preserve"> </w:t>
      </w:r>
      <w:r w:rsidR="00FE0E4B" w:rsidRPr="00CC4A4E">
        <w:rPr>
          <w:rFonts w:asciiTheme="minorBidi" w:hAnsiTheme="minorBidi"/>
          <w:sz w:val="24"/>
          <w:szCs w:val="24"/>
        </w:rPr>
        <w:t xml:space="preserve">1908 for </w:t>
      </w:r>
      <w:proofErr w:type="spellStart"/>
      <w:r w:rsidR="00FE0E4B" w:rsidRPr="00CC4A4E">
        <w:rPr>
          <w:rFonts w:asciiTheme="minorBidi" w:hAnsiTheme="minorBidi"/>
          <w:sz w:val="24"/>
          <w:szCs w:val="24"/>
        </w:rPr>
        <w:t>condonation</w:t>
      </w:r>
      <w:proofErr w:type="spellEnd"/>
      <w:r w:rsidR="00FE0E4B" w:rsidRPr="00CC4A4E">
        <w:rPr>
          <w:rFonts w:asciiTheme="minorBidi" w:hAnsiTheme="minorBidi"/>
          <w:sz w:val="24"/>
          <w:szCs w:val="24"/>
        </w:rPr>
        <w:t xml:space="preserve"> of delay </w:t>
      </w:r>
      <w:r w:rsidR="00B63B77" w:rsidRPr="00CC4A4E">
        <w:rPr>
          <w:rFonts w:asciiTheme="minorBidi" w:hAnsiTheme="minorBidi"/>
          <w:sz w:val="24"/>
          <w:szCs w:val="24"/>
        </w:rPr>
        <w:t>do not apply to the revision petition under section 115 of Code of Civil Procedure, 1908</w:t>
      </w:r>
      <w:r w:rsidR="00A806CE" w:rsidRPr="00CC4A4E">
        <w:rPr>
          <w:rFonts w:asciiTheme="minorBidi" w:hAnsiTheme="minorBidi"/>
          <w:sz w:val="24"/>
          <w:szCs w:val="24"/>
        </w:rPr>
        <w:t xml:space="preserve">. </w:t>
      </w:r>
      <w:r w:rsidR="00B63B77" w:rsidRPr="00CC4A4E">
        <w:rPr>
          <w:rFonts w:asciiTheme="minorBidi" w:hAnsiTheme="minorBidi"/>
          <w:sz w:val="24"/>
          <w:szCs w:val="24"/>
        </w:rPr>
        <w:t xml:space="preserve">Hon’ble Chief Justice of Lahore High Court suggested to Law and Justice Commission of Pakistan for amending the </w:t>
      </w:r>
      <w:r w:rsidR="00EC35F7" w:rsidRPr="00CC4A4E">
        <w:rPr>
          <w:rFonts w:asciiTheme="minorBidi" w:hAnsiTheme="minorBidi"/>
          <w:sz w:val="24"/>
          <w:szCs w:val="24"/>
        </w:rPr>
        <w:t xml:space="preserve">Limitation </w:t>
      </w:r>
      <w:r w:rsidR="00B6799F" w:rsidRPr="00CC4A4E">
        <w:rPr>
          <w:rFonts w:asciiTheme="minorBidi" w:hAnsiTheme="minorBidi"/>
          <w:sz w:val="24"/>
          <w:szCs w:val="24"/>
        </w:rPr>
        <w:t>A</w:t>
      </w:r>
      <w:r w:rsidR="00EC35F7" w:rsidRPr="00CC4A4E">
        <w:rPr>
          <w:rFonts w:asciiTheme="minorBidi" w:hAnsiTheme="minorBidi"/>
          <w:sz w:val="24"/>
          <w:szCs w:val="24"/>
        </w:rPr>
        <w:t>ct, 1908.</w:t>
      </w:r>
      <w:r w:rsidR="00E43FB6" w:rsidRPr="00CC4A4E">
        <w:rPr>
          <w:rFonts w:asciiTheme="minorBidi" w:hAnsiTheme="minorBidi"/>
          <w:sz w:val="24"/>
          <w:szCs w:val="24"/>
        </w:rPr>
        <w:t xml:space="preserve"> </w:t>
      </w:r>
      <w:r w:rsidR="00A806CE" w:rsidRPr="00CC4A4E">
        <w:rPr>
          <w:rFonts w:asciiTheme="minorBidi" w:hAnsiTheme="minorBidi"/>
          <w:sz w:val="24"/>
          <w:szCs w:val="24"/>
        </w:rPr>
        <w:t xml:space="preserve">The Commission has </w:t>
      </w:r>
      <w:r w:rsidR="003E7D5D" w:rsidRPr="00CC4A4E">
        <w:rPr>
          <w:rFonts w:asciiTheme="minorBidi" w:hAnsiTheme="minorBidi"/>
          <w:sz w:val="24"/>
          <w:szCs w:val="24"/>
        </w:rPr>
        <w:t xml:space="preserve">proposed </w:t>
      </w:r>
      <w:r w:rsidR="0028594A" w:rsidRPr="00CC4A4E">
        <w:rPr>
          <w:rFonts w:asciiTheme="minorBidi" w:hAnsiTheme="minorBidi"/>
          <w:sz w:val="24"/>
          <w:szCs w:val="24"/>
        </w:rPr>
        <w:t>to insert</w:t>
      </w:r>
      <w:r w:rsidR="00B63B77" w:rsidRPr="00CC4A4E">
        <w:rPr>
          <w:rFonts w:asciiTheme="minorBidi" w:hAnsiTheme="minorBidi"/>
          <w:sz w:val="24"/>
          <w:szCs w:val="24"/>
        </w:rPr>
        <w:t xml:space="preserve"> </w:t>
      </w:r>
      <w:r w:rsidR="00A806CE" w:rsidRPr="00CC4A4E">
        <w:rPr>
          <w:rFonts w:asciiTheme="minorBidi" w:hAnsiTheme="minorBidi"/>
          <w:sz w:val="24"/>
          <w:szCs w:val="24"/>
        </w:rPr>
        <w:t>Article 162-A to extend the benefit of the said section 8.</w:t>
      </w:r>
    </w:p>
    <w:p w:rsidR="002B5DD8" w:rsidRPr="00CC4A4E" w:rsidRDefault="002B5DD8" w:rsidP="00CC4A4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B5DD8" w:rsidRPr="00CC4A4E" w:rsidRDefault="002B5DD8" w:rsidP="002B5DD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B5DD8" w:rsidRPr="00A900B8" w:rsidRDefault="002B5DD8" w:rsidP="002B5DD8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900B8">
        <w:rPr>
          <w:rFonts w:asciiTheme="minorBidi" w:hAnsiTheme="minorBidi"/>
          <w:b/>
          <w:bCs/>
          <w:sz w:val="24"/>
          <w:szCs w:val="24"/>
        </w:rPr>
        <w:tab/>
        <w:t>MINISTER INCHARGE</w:t>
      </w:r>
    </w:p>
    <w:p w:rsidR="002B5DD8" w:rsidRPr="00A900B8" w:rsidRDefault="002B5DD8" w:rsidP="002B5DD8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B5DD8" w:rsidRPr="00A900B8" w:rsidRDefault="002B5DD8" w:rsidP="002B5DD8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A900B8">
        <w:rPr>
          <w:rFonts w:asciiTheme="minorBidi" w:hAnsiTheme="minorBidi"/>
          <w:b/>
          <w:sz w:val="24"/>
          <w:szCs w:val="24"/>
        </w:rPr>
        <w:t>Lahore:</w:t>
      </w:r>
      <w:r w:rsidRPr="00A900B8">
        <w:rPr>
          <w:rFonts w:asciiTheme="minorBidi" w:hAnsiTheme="minorBidi"/>
          <w:b/>
          <w:sz w:val="24"/>
          <w:szCs w:val="24"/>
        </w:rPr>
        <w:tab/>
        <w:t xml:space="preserve">RAI </w:t>
      </w:r>
      <w:r w:rsidRPr="00A900B8">
        <w:rPr>
          <w:rFonts w:asciiTheme="minorBidi" w:hAnsiTheme="minorBidi"/>
          <w:b/>
          <w:bCs/>
          <w:sz w:val="24"/>
          <w:szCs w:val="24"/>
        </w:rPr>
        <w:t>MUMTAZ HUSSAIN BABAR</w:t>
      </w:r>
    </w:p>
    <w:p w:rsidR="005E025D" w:rsidRPr="00A855F5" w:rsidRDefault="00892968" w:rsidP="00CC4A4E">
      <w:pPr>
        <w:pBdr>
          <w:top w:val="single" w:sz="4" w:space="1" w:color="auto"/>
        </w:pBdr>
        <w:tabs>
          <w:tab w:val="center" w:pos="6570"/>
        </w:tabs>
        <w:rPr>
          <w:rFonts w:ascii="Verdana" w:hAnsi="Verdana" w:cs="Arial"/>
          <w:b/>
          <w:cap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31</w:t>
      </w:r>
      <w:r w:rsidR="002B5DD8">
        <w:rPr>
          <w:rFonts w:asciiTheme="minorBidi" w:hAnsiTheme="minorBidi"/>
          <w:b/>
          <w:sz w:val="24"/>
          <w:szCs w:val="24"/>
        </w:rPr>
        <w:t xml:space="preserve"> January </w:t>
      </w:r>
      <w:r w:rsidR="002B5DD8" w:rsidRPr="00A900B8">
        <w:rPr>
          <w:rFonts w:asciiTheme="minorBidi" w:hAnsiTheme="minorBidi"/>
          <w:b/>
          <w:sz w:val="24"/>
          <w:szCs w:val="24"/>
        </w:rPr>
        <w:t>201</w:t>
      </w:r>
      <w:r w:rsidR="002B5DD8">
        <w:rPr>
          <w:rFonts w:asciiTheme="minorBidi" w:hAnsiTheme="minorBidi"/>
          <w:b/>
          <w:sz w:val="24"/>
          <w:szCs w:val="24"/>
        </w:rPr>
        <w:t>8</w:t>
      </w:r>
      <w:r w:rsidR="002B5DD8" w:rsidRPr="00A900B8">
        <w:rPr>
          <w:rFonts w:asciiTheme="minorBidi" w:hAnsiTheme="minorBidi"/>
          <w:b/>
          <w:sz w:val="24"/>
          <w:szCs w:val="24"/>
        </w:rPr>
        <w:tab/>
        <w:t>Secretary</w:t>
      </w:r>
    </w:p>
    <w:sectPr w:rsidR="005E025D" w:rsidRPr="00A855F5" w:rsidSect="000D63EB">
      <w:headerReference w:type="default" r:id="rId9"/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85" w:rsidRDefault="00F53985" w:rsidP="002E728E">
      <w:pPr>
        <w:spacing w:after="0" w:line="240" w:lineRule="auto"/>
      </w:pPr>
      <w:r>
        <w:separator/>
      </w:r>
    </w:p>
  </w:endnote>
  <w:endnote w:type="continuationSeparator" w:id="0">
    <w:p w:rsidR="00F53985" w:rsidRDefault="00F53985" w:rsidP="002E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85" w:rsidRDefault="00F53985" w:rsidP="002E728E">
      <w:pPr>
        <w:spacing w:after="0" w:line="240" w:lineRule="auto"/>
      </w:pPr>
      <w:r>
        <w:separator/>
      </w:r>
    </w:p>
  </w:footnote>
  <w:footnote w:type="continuationSeparator" w:id="0">
    <w:p w:rsidR="00F53985" w:rsidRDefault="00F53985" w:rsidP="002E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9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728E" w:rsidRDefault="002E72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28E" w:rsidRDefault="002E7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BF4"/>
    <w:multiLevelType w:val="hybridMultilevel"/>
    <w:tmpl w:val="31E0EAFA"/>
    <w:lvl w:ilvl="0" w:tplc="F208D7B8">
      <w:start w:val="1"/>
      <w:numFmt w:val="lowerRoman"/>
      <w:lvlText w:val="(%1)"/>
      <w:lvlJc w:val="left"/>
      <w:pPr>
        <w:ind w:left="252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0E5B3E"/>
    <w:multiLevelType w:val="hybridMultilevel"/>
    <w:tmpl w:val="36CA2ECE"/>
    <w:lvl w:ilvl="0" w:tplc="E38C0D12">
      <w:start w:val="1"/>
      <w:numFmt w:val="lowerRoman"/>
      <w:lvlText w:val="(%1)"/>
      <w:lvlJc w:val="left"/>
      <w:pPr>
        <w:ind w:left="252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3"/>
    <w:rsid w:val="00020F8C"/>
    <w:rsid w:val="000555AB"/>
    <w:rsid w:val="000648A4"/>
    <w:rsid w:val="00092174"/>
    <w:rsid w:val="000A4D45"/>
    <w:rsid w:val="000D63EB"/>
    <w:rsid w:val="000E049A"/>
    <w:rsid w:val="00110415"/>
    <w:rsid w:val="00147164"/>
    <w:rsid w:val="00157E2B"/>
    <w:rsid w:val="001729FA"/>
    <w:rsid w:val="00177D8E"/>
    <w:rsid w:val="00191094"/>
    <w:rsid w:val="00196ED1"/>
    <w:rsid w:val="001A108D"/>
    <w:rsid w:val="001A2863"/>
    <w:rsid w:val="002260CA"/>
    <w:rsid w:val="002363C1"/>
    <w:rsid w:val="00283BB8"/>
    <w:rsid w:val="0028594A"/>
    <w:rsid w:val="0029121F"/>
    <w:rsid w:val="002970FB"/>
    <w:rsid w:val="002B5DD8"/>
    <w:rsid w:val="002C4B0B"/>
    <w:rsid w:val="002C7297"/>
    <w:rsid w:val="002D5201"/>
    <w:rsid w:val="002D64FA"/>
    <w:rsid w:val="002D741C"/>
    <w:rsid w:val="002E728E"/>
    <w:rsid w:val="00324D0D"/>
    <w:rsid w:val="0032560D"/>
    <w:rsid w:val="0033331F"/>
    <w:rsid w:val="00333ABA"/>
    <w:rsid w:val="003C2949"/>
    <w:rsid w:val="003D2F17"/>
    <w:rsid w:val="003E7D5D"/>
    <w:rsid w:val="00401E98"/>
    <w:rsid w:val="00420593"/>
    <w:rsid w:val="004528F3"/>
    <w:rsid w:val="004562DF"/>
    <w:rsid w:val="004665DE"/>
    <w:rsid w:val="00481CAE"/>
    <w:rsid w:val="00490C0A"/>
    <w:rsid w:val="00493819"/>
    <w:rsid w:val="004D1743"/>
    <w:rsid w:val="004F393E"/>
    <w:rsid w:val="004F601C"/>
    <w:rsid w:val="005100A4"/>
    <w:rsid w:val="0051148C"/>
    <w:rsid w:val="00516E4B"/>
    <w:rsid w:val="00521B10"/>
    <w:rsid w:val="0054475F"/>
    <w:rsid w:val="00554796"/>
    <w:rsid w:val="00564667"/>
    <w:rsid w:val="00572E1B"/>
    <w:rsid w:val="0058055C"/>
    <w:rsid w:val="005A4D78"/>
    <w:rsid w:val="005D0E86"/>
    <w:rsid w:val="005E025D"/>
    <w:rsid w:val="005E2BFD"/>
    <w:rsid w:val="005E651B"/>
    <w:rsid w:val="00603599"/>
    <w:rsid w:val="0061010F"/>
    <w:rsid w:val="00616255"/>
    <w:rsid w:val="006348AB"/>
    <w:rsid w:val="00653D2C"/>
    <w:rsid w:val="00672B1C"/>
    <w:rsid w:val="0068621F"/>
    <w:rsid w:val="006928B6"/>
    <w:rsid w:val="006B271F"/>
    <w:rsid w:val="006C256B"/>
    <w:rsid w:val="006D0DF1"/>
    <w:rsid w:val="0071004E"/>
    <w:rsid w:val="0072022E"/>
    <w:rsid w:val="00723ED9"/>
    <w:rsid w:val="00724952"/>
    <w:rsid w:val="007411F9"/>
    <w:rsid w:val="00742FBA"/>
    <w:rsid w:val="00754673"/>
    <w:rsid w:val="007676AF"/>
    <w:rsid w:val="00770040"/>
    <w:rsid w:val="00785C8E"/>
    <w:rsid w:val="007C7493"/>
    <w:rsid w:val="007D4FC6"/>
    <w:rsid w:val="00802F26"/>
    <w:rsid w:val="00837331"/>
    <w:rsid w:val="00847602"/>
    <w:rsid w:val="00857241"/>
    <w:rsid w:val="00871744"/>
    <w:rsid w:val="0088519B"/>
    <w:rsid w:val="0089191E"/>
    <w:rsid w:val="00892968"/>
    <w:rsid w:val="008C670C"/>
    <w:rsid w:val="008E02DE"/>
    <w:rsid w:val="00907BF6"/>
    <w:rsid w:val="00930427"/>
    <w:rsid w:val="009523E8"/>
    <w:rsid w:val="00961C04"/>
    <w:rsid w:val="0096621B"/>
    <w:rsid w:val="00996F37"/>
    <w:rsid w:val="009E35D9"/>
    <w:rsid w:val="009F173C"/>
    <w:rsid w:val="009F6666"/>
    <w:rsid w:val="00A15A4A"/>
    <w:rsid w:val="00A17566"/>
    <w:rsid w:val="00A21E13"/>
    <w:rsid w:val="00A277C8"/>
    <w:rsid w:val="00A322BD"/>
    <w:rsid w:val="00A675AC"/>
    <w:rsid w:val="00A806CE"/>
    <w:rsid w:val="00A855F5"/>
    <w:rsid w:val="00A92904"/>
    <w:rsid w:val="00AC4088"/>
    <w:rsid w:val="00AE6EB7"/>
    <w:rsid w:val="00AF10C8"/>
    <w:rsid w:val="00B05CAA"/>
    <w:rsid w:val="00B2069E"/>
    <w:rsid w:val="00B22FE4"/>
    <w:rsid w:val="00B23297"/>
    <w:rsid w:val="00B52DE5"/>
    <w:rsid w:val="00B63B77"/>
    <w:rsid w:val="00B654C5"/>
    <w:rsid w:val="00B6799F"/>
    <w:rsid w:val="00BB050F"/>
    <w:rsid w:val="00C300A4"/>
    <w:rsid w:val="00C31B43"/>
    <w:rsid w:val="00C31DD8"/>
    <w:rsid w:val="00C35A31"/>
    <w:rsid w:val="00C36C45"/>
    <w:rsid w:val="00C52263"/>
    <w:rsid w:val="00C5411D"/>
    <w:rsid w:val="00C63673"/>
    <w:rsid w:val="00C64393"/>
    <w:rsid w:val="00C75176"/>
    <w:rsid w:val="00C83D37"/>
    <w:rsid w:val="00C9514E"/>
    <w:rsid w:val="00C951D5"/>
    <w:rsid w:val="00CC4A4E"/>
    <w:rsid w:val="00CE226D"/>
    <w:rsid w:val="00CE580A"/>
    <w:rsid w:val="00CE7E21"/>
    <w:rsid w:val="00D3569A"/>
    <w:rsid w:val="00D754C0"/>
    <w:rsid w:val="00D81961"/>
    <w:rsid w:val="00D8413F"/>
    <w:rsid w:val="00D95A8E"/>
    <w:rsid w:val="00DA37C4"/>
    <w:rsid w:val="00DB4B34"/>
    <w:rsid w:val="00DD3F27"/>
    <w:rsid w:val="00DF3A63"/>
    <w:rsid w:val="00E00F4D"/>
    <w:rsid w:val="00E20D81"/>
    <w:rsid w:val="00E23C2F"/>
    <w:rsid w:val="00E43FB6"/>
    <w:rsid w:val="00EC35F7"/>
    <w:rsid w:val="00EE2408"/>
    <w:rsid w:val="00EF100F"/>
    <w:rsid w:val="00F277C5"/>
    <w:rsid w:val="00F41311"/>
    <w:rsid w:val="00F46514"/>
    <w:rsid w:val="00F53985"/>
    <w:rsid w:val="00F70AA3"/>
    <w:rsid w:val="00F74BDE"/>
    <w:rsid w:val="00F761D6"/>
    <w:rsid w:val="00F919B3"/>
    <w:rsid w:val="00F943E3"/>
    <w:rsid w:val="00FB48E8"/>
    <w:rsid w:val="00FB70D7"/>
    <w:rsid w:val="00FC4FE5"/>
    <w:rsid w:val="00FC5F8B"/>
    <w:rsid w:val="00FD4731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13"/>
    <w:pPr>
      <w:ind w:left="720"/>
      <w:contextualSpacing/>
    </w:pPr>
  </w:style>
  <w:style w:type="table" w:styleId="TableGrid">
    <w:name w:val="Table Grid"/>
    <w:basedOn w:val="TableNormal"/>
    <w:uiPriority w:val="59"/>
    <w:rsid w:val="0009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0D81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E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8E"/>
  </w:style>
  <w:style w:type="paragraph" w:styleId="Footer">
    <w:name w:val="footer"/>
    <w:basedOn w:val="Normal"/>
    <w:link w:val="FooterChar"/>
    <w:uiPriority w:val="99"/>
    <w:unhideWhenUsed/>
    <w:rsid w:val="002E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13"/>
    <w:pPr>
      <w:ind w:left="720"/>
      <w:contextualSpacing/>
    </w:pPr>
  </w:style>
  <w:style w:type="table" w:styleId="TableGrid">
    <w:name w:val="Table Grid"/>
    <w:basedOn w:val="TableNormal"/>
    <w:uiPriority w:val="59"/>
    <w:rsid w:val="0009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0D81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E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8E"/>
  </w:style>
  <w:style w:type="paragraph" w:styleId="Footer">
    <w:name w:val="footer"/>
    <w:basedOn w:val="Normal"/>
    <w:link w:val="FooterChar"/>
    <w:uiPriority w:val="99"/>
    <w:unhideWhenUsed/>
    <w:rsid w:val="002E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4983-11C9-44DC-993C-2FEC156C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User 2 Legislation</cp:lastModifiedBy>
  <cp:revision>3</cp:revision>
  <cp:lastPrinted>2016-12-20T10:17:00Z</cp:lastPrinted>
  <dcterms:created xsi:type="dcterms:W3CDTF">2018-02-20T07:05:00Z</dcterms:created>
  <dcterms:modified xsi:type="dcterms:W3CDTF">2018-02-20T07:05:00Z</dcterms:modified>
</cp:coreProperties>
</file>